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59" w:rsidRDefault="00C94759" w:rsidP="00E36804">
      <w:pPr>
        <w:jc w:val="center"/>
      </w:pPr>
      <w:r>
        <w:t>CONSELHO ESTADUAL DE DESENVOLVIMENTO RURAL E AGRICULTURA FAMILIAR</w:t>
      </w:r>
      <w:r w:rsidR="0018675B">
        <w:t xml:space="preserve"> - CEDRAF</w:t>
      </w:r>
    </w:p>
    <w:p w:rsidR="00C94759" w:rsidRDefault="00C94759" w:rsidP="00E36804">
      <w:pPr>
        <w:jc w:val="center"/>
      </w:pPr>
      <w:r>
        <w:t>CÂMARA TÉCNICA</w:t>
      </w:r>
      <w:r w:rsidR="0018675B">
        <w:t xml:space="preserve"> SETORIAL</w:t>
      </w:r>
      <w:r>
        <w:t xml:space="preserve"> DE MELIPONICULTURA DO ESTADO DO PARANÁ (“CT Abelhas Nativas </w:t>
      </w:r>
      <w:r w:rsidR="005E00AF">
        <w:t>-</w:t>
      </w:r>
      <w:r>
        <w:t>SEAB/CEDRAF”)</w:t>
      </w:r>
    </w:p>
    <w:p w:rsidR="00C94759" w:rsidRDefault="00C94759" w:rsidP="00E36804">
      <w:pPr>
        <w:jc w:val="center"/>
      </w:pPr>
      <w:r>
        <w:t>REGIMENTO INTERNO</w:t>
      </w:r>
    </w:p>
    <w:p w:rsidR="00C94759" w:rsidRDefault="00C94759"/>
    <w:p w:rsidR="00341771" w:rsidRDefault="00153195" w:rsidP="0073310D">
      <w:pPr>
        <w:jc w:val="both"/>
      </w:pPr>
      <w:r>
        <w:t xml:space="preserve">Art. 1º A Câmara </w:t>
      </w:r>
      <w:r w:rsidR="00F52503">
        <w:t xml:space="preserve">Técnica </w:t>
      </w:r>
      <w:r w:rsidR="002B542D">
        <w:t>Setorial</w:t>
      </w:r>
      <w:r>
        <w:t xml:space="preserve"> de Meliponicultura do Conselho Estadual de Desenvolvimento Rural e Agricultura Familiar</w:t>
      </w:r>
      <w:r w:rsidR="00527200">
        <w:t xml:space="preserve"> – </w:t>
      </w:r>
      <w:r>
        <w:t>CEDRAF</w:t>
      </w:r>
      <w:r w:rsidR="00527200">
        <w:t xml:space="preserve"> (“CT Abelhas Nativas </w:t>
      </w:r>
      <w:r w:rsidR="005E00AF">
        <w:t xml:space="preserve">- </w:t>
      </w:r>
      <w:r w:rsidR="00527200">
        <w:t xml:space="preserve">SEAB/CEDRAF”), </w:t>
      </w:r>
      <w:r>
        <w:t xml:space="preserve">foi criada por deliberação da </w:t>
      </w:r>
      <w:r w:rsidR="00D51AC6" w:rsidRPr="00D51AC6">
        <w:t>43</w:t>
      </w:r>
      <w:r w:rsidRPr="00D51AC6">
        <w:t xml:space="preserve">ª </w:t>
      </w:r>
      <w:r w:rsidRPr="00DE3AC3">
        <w:t>Reunião Ordinária do CEDRAF realizada em</w:t>
      </w:r>
      <w:r w:rsidR="00DB7BD2" w:rsidRPr="00DE3AC3">
        <w:t xml:space="preserve"> 28 de junho de 2011</w:t>
      </w:r>
      <w:r w:rsidRPr="00DE3AC3">
        <w:t>, conforme o art. 5º do Decreto Estadual nº 272, de 7 de Março de 2007</w:t>
      </w:r>
      <w:r w:rsidR="00D812C6">
        <w:t xml:space="preserve"> e validada conforme prevê a Lei </w:t>
      </w:r>
      <w:r w:rsidR="00BC0193">
        <w:t xml:space="preserve">Estadual n° </w:t>
      </w:r>
      <w:r w:rsidR="00D812C6">
        <w:t>19.152/17</w:t>
      </w:r>
      <w:r w:rsidR="00341771">
        <w:t>.</w:t>
      </w:r>
    </w:p>
    <w:p w:rsidR="00B93334" w:rsidRDefault="00A42F89" w:rsidP="0073310D">
      <w:pPr>
        <w:jc w:val="both"/>
      </w:pPr>
      <w:r>
        <w:t xml:space="preserve">§1° </w:t>
      </w:r>
      <w:r w:rsidR="00B93334">
        <w:t xml:space="preserve">A </w:t>
      </w:r>
      <w:r w:rsidR="00223055">
        <w:t>M</w:t>
      </w:r>
      <w:r w:rsidR="00B93334">
        <w:t>eliponicultura consiste na criação racional de abelhas sociais nativas</w:t>
      </w:r>
      <w:r w:rsidR="00F80FA3">
        <w:t xml:space="preserve"> (meliponí</w:t>
      </w:r>
      <w:r w:rsidR="00F855D4">
        <w:t>n</w:t>
      </w:r>
      <w:r w:rsidR="00F80FA3">
        <w:t>eos)</w:t>
      </w:r>
      <w:r w:rsidR="00B93334">
        <w:t xml:space="preserve">, sendo esta atividade de relevância por apresentar </w:t>
      </w:r>
      <w:r w:rsidR="00223055">
        <w:t>potencial na diversificação da pequena propriedade rural</w:t>
      </w:r>
      <w:r w:rsidR="004F1866">
        <w:t>;</w:t>
      </w:r>
      <w:r w:rsidR="00223055">
        <w:t xml:space="preserve"> geração de renda</w:t>
      </w:r>
      <w:r w:rsidR="004F1866">
        <w:t>;</w:t>
      </w:r>
      <w:r w:rsidR="00223055">
        <w:t xml:space="preserve"> conservação de espécies nativas de abelhas e plantas</w:t>
      </w:r>
      <w:r w:rsidR="004F1866">
        <w:t>;</w:t>
      </w:r>
      <w:r w:rsidR="00223055">
        <w:t xml:space="preserve"> e serviços de polinização de plantas cultivadas</w:t>
      </w:r>
      <w:r w:rsidR="002B0356">
        <w:t>; a</w:t>
      </w:r>
      <w:r w:rsidR="00223055">
        <w:t>lém</w:t>
      </w:r>
      <w:r w:rsidR="004F1866">
        <w:t>,</w:t>
      </w:r>
      <w:r w:rsidR="00223055">
        <w:t xml:space="preserve"> dos produtos das abelhas serem de </w:t>
      </w:r>
      <w:r w:rsidR="00836501">
        <w:t>interesse para a indústria, a gastronomia e a farmacologia.</w:t>
      </w:r>
    </w:p>
    <w:p w:rsidR="00B47FB5" w:rsidRDefault="00561E81" w:rsidP="0073310D">
      <w:pPr>
        <w:jc w:val="both"/>
      </w:pPr>
      <w:r>
        <w:t>§2°</w:t>
      </w:r>
      <w:r w:rsidR="00542DC8">
        <w:t xml:space="preserve">A instituição de uma </w:t>
      </w:r>
      <w:r w:rsidR="005E00AF">
        <w:t>Câmara Técnica</w:t>
      </w:r>
      <w:r w:rsidR="00542DC8">
        <w:t xml:space="preserve"> específica da meliponicultura tem por objetivos: </w:t>
      </w:r>
    </w:p>
    <w:p w:rsidR="005571BF" w:rsidRDefault="00B47FB5" w:rsidP="0073310D">
      <w:pPr>
        <w:jc w:val="both"/>
      </w:pPr>
      <w:r>
        <w:t>I - P</w:t>
      </w:r>
      <w:r w:rsidR="00542DC8">
        <w:t xml:space="preserve">romover a aglutinação de meliponicultores, técnicos, pesquisadores e interessados na meliponicultura; </w:t>
      </w:r>
    </w:p>
    <w:p w:rsidR="00B47FB5" w:rsidRDefault="005571BF" w:rsidP="0073310D">
      <w:pPr>
        <w:jc w:val="both"/>
      </w:pPr>
      <w:r>
        <w:t>II - S</w:t>
      </w:r>
      <w:r w:rsidR="00542DC8">
        <w:t xml:space="preserve">ensibilizar a sociedade paranaense a encetar iniciativas, visando a preservação das abelhas nativas sem ferrão; </w:t>
      </w:r>
    </w:p>
    <w:p w:rsidR="00B47FB5" w:rsidRDefault="00B47FB5" w:rsidP="0073310D">
      <w:pPr>
        <w:jc w:val="both"/>
      </w:pPr>
      <w:r>
        <w:t>II</w:t>
      </w:r>
      <w:r w:rsidR="005571BF">
        <w:t>I</w:t>
      </w:r>
      <w:r>
        <w:t xml:space="preserve"> - </w:t>
      </w:r>
      <w:r w:rsidR="00AF1D31">
        <w:t>P</w:t>
      </w:r>
      <w:r w:rsidR="00542DC8">
        <w:t xml:space="preserve">ossibilitar o intercâmbio e a difusão de tecnologias e conhecimentos relacionados à meliponicultura; </w:t>
      </w:r>
    </w:p>
    <w:p w:rsidR="00B47FB5" w:rsidRDefault="00B47FB5" w:rsidP="0073310D">
      <w:pPr>
        <w:jc w:val="both"/>
      </w:pPr>
      <w:r>
        <w:t>I</w:t>
      </w:r>
      <w:r w:rsidR="005571BF">
        <w:t>V</w:t>
      </w:r>
      <w:r>
        <w:t xml:space="preserve"> - </w:t>
      </w:r>
      <w:r w:rsidR="00AF1D31">
        <w:t>C</w:t>
      </w:r>
      <w:r w:rsidR="00542DC8">
        <w:t xml:space="preserve">ontribuir para o estabelecimento de </w:t>
      </w:r>
      <w:r w:rsidR="00AF1D31">
        <w:t>políticas</w:t>
      </w:r>
      <w:r w:rsidR="00542DC8">
        <w:t xml:space="preserve"> públicas, voltadas ao desenvolvimento sustentável da meliponicultura paranaense, inclusive como opção de inclusão social, geração de renda e </w:t>
      </w:r>
      <w:r w:rsidR="00344C95">
        <w:t>bem-estar</w:t>
      </w:r>
      <w:r w:rsidR="00542DC8">
        <w:t xml:space="preserve"> social </w:t>
      </w:r>
      <w:r w:rsidR="00EE2EF3">
        <w:t xml:space="preserve">e ambiental </w:t>
      </w:r>
      <w:r w:rsidR="00542DC8">
        <w:t xml:space="preserve">das comunidades rurais; </w:t>
      </w:r>
    </w:p>
    <w:p w:rsidR="00501197" w:rsidRDefault="00AF1D31" w:rsidP="0073310D">
      <w:pPr>
        <w:jc w:val="both"/>
      </w:pPr>
      <w:r>
        <w:t xml:space="preserve">V – Promover </w:t>
      </w:r>
      <w:r w:rsidR="00542DC8">
        <w:t>capacitação e aumento da conscientização da comunidade, acerca da importância das abelhas sem ferrão como agentes polinizadores.</w:t>
      </w:r>
      <w:bookmarkStart w:id="0" w:name="_GoBack"/>
      <w:bookmarkEnd w:id="0"/>
    </w:p>
    <w:p w:rsidR="00DE3AC3" w:rsidRDefault="00341771" w:rsidP="0073310D">
      <w:pPr>
        <w:jc w:val="both"/>
      </w:pPr>
      <w:r>
        <w:t>Art. 2</w:t>
      </w:r>
      <w:r w:rsidR="00450372">
        <w:t>º</w:t>
      </w:r>
      <w:r>
        <w:t xml:space="preserve"> - Compete à Câmara </w:t>
      </w:r>
      <w:r w:rsidR="00F52503">
        <w:t>Técnica - CT</w:t>
      </w:r>
      <w:r w:rsidR="00DE3AC3">
        <w:t>:</w:t>
      </w:r>
    </w:p>
    <w:p w:rsidR="00C94759" w:rsidRDefault="007A69CE" w:rsidP="0073310D">
      <w:pPr>
        <w:jc w:val="both"/>
      </w:pPr>
      <w:r>
        <w:t xml:space="preserve">I </w:t>
      </w:r>
      <w:r w:rsidR="00AF3BF2">
        <w:t>–</w:t>
      </w:r>
      <w:r>
        <w:t xml:space="preserve"> </w:t>
      </w:r>
      <w:r w:rsidR="00CD20A9">
        <w:t>P</w:t>
      </w:r>
      <w:r w:rsidR="00AF3BF2">
        <w:t xml:space="preserve">ropor </w:t>
      </w:r>
      <w:r w:rsidR="00CD20A9">
        <w:t xml:space="preserve">junto ao CEDRAF </w:t>
      </w:r>
      <w:r w:rsidR="00AF3BF2">
        <w:t xml:space="preserve">ações voltadas para a consecução do desenvolvimento da Meliponicultura, constituindo-se em um espaço de discussão, de caráter </w:t>
      </w:r>
      <w:proofErr w:type="spellStart"/>
      <w:r w:rsidR="00AF3BF2">
        <w:t>multis</w:t>
      </w:r>
      <w:r w:rsidR="00FD510E">
        <w:t>s</w:t>
      </w:r>
      <w:r w:rsidR="00AF3BF2">
        <w:t>etorial</w:t>
      </w:r>
      <w:proofErr w:type="spellEnd"/>
      <w:r w:rsidR="00AF3BF2">
        <w:t xml:space="preserve"> das questões para o segmento no Estado do Paraná</w:t>
      </w:r>
      <w:r w:rsidR="00F16347">
        <w:t>;</w:t>
      </w:r>
    </w:p>
    <w:p w:rsidR="002C6D6B" w:rsidRDefault="00F16347" w:rsidP="002C6D6B">
      <w:pPr>
        <w:jc w:val="both"/>
      </w:pPr>
      <w:r>
        <w:t xml:space="preserve">II - </w:t>
      </w:r>
      <w:r w:rsidR="002C6D6B">
        <w:t>Contribuir para a formulação de políticas para o desenvolvimento da meliponicultura, seus serviços para a agricultura e conservação dos recursos naturais;</w:t>
      </w:r>
    </w:p>
    <w:p w:rsidR="002C6D6B" w:rsidRDefault="00F16347" w:rsidP="002C6D6B">
      <w:pPr>
        <w:jc w:val="both"/>
      </w:pPr>
      <w:r>
        <w:t xml:space="preserve">III - </w:t>
      </w:r>
      <w:r w:rsidR="002C6D6B">
        <w:t>Centralizar as análises</w:t>
      </w:r>
      <w:r w:rsidR="00367B5C">
        <w:t>,</w:t>
      </w:r>
      <w:r w:rsidR="002C6D6B">
        <w:t xml:space="preserve"> encaminhamentos</w:t>
      </w:r>
      <w:r w:rsidR="00367B5C">
        <w:t xml:space="preserve"> e orientações</w:t>
      </w:r>
      <w:r w:rsidR="002C6D6B">
        <w:t xml:space="preserve"> técnic</w:t>
      </w:r>
      <w:r w:rsidR="00367B5C">
        <w:t>a</w:t>
      </w:r>
      <w:r w:rsidR="002C6D6B">
        <w:t>s relacionados à meliponicultura;</w:t>
      </w:r>
    </w:p>
    <w:p w:rsidR="002C6D6B" w:rsidRDefault="00F16347" w:rsidP="002C6D6B">
      <w:pPr>
        <w:jc w:val="both"/>
      </w:pPr>
      <w:r>
        <w:t>VI</w:t>
      </w:r>
      <w:r w:rsidR="002C6D6B">
        <w:t xml:space="preserve"> </w:t>
      </w:r>
      <w:r>
        <w:t xml:space="preserve">- </w:t>
      </w:r>
      <w:r w:rsidR="002C6D6B">
        <w:t xml:space="preserve">Emitir pareceres técnicos relativos à Meliponicultura, quando solicitado pelo CEDRAF </w:t>
      </w:r>
      <w:r w:rsidR="00477F44">
        <w:t>e</w:t>
      </w:r>
      <w:r w:rsidR="002C6D6B">
        <w:t xml:space="preserve"> necessário para a adoção de providencias por parte do Conselho;</w:t>
      </w:r>
    </w:p>
    <w:p w:rsidR="002C6D6B" w:rsidRDefault="00F16347" w:rsidP="002C6D6B">
      <w:pPr>
        <w:jc w:val="both"/>
      </w:pPr>
      <w:r>
        <w:t>V</w:t>
      </w:r>
      <w:r w:rsidR="002C6D6B">
        <w:t xml:space="preserve"> </w:t>
      </w:r>
      <w:r>
        <w:t xml:space="preserve">- </w:t>
      </w:r>
      <w:r w:rsidR="002C6D6B">
        <w:t xml:space="preserve">Promover a integração entre produtores, entidades representativas, comercio e indústria, pesquisa, </w:t>
      </w:r>
      <w:r w:rsidR="004F3163">
        <w:t xml:space="preserve">ensino, </w:t>
      </w:r>
      <w:r w:rsidR="002C6D6B">
        <w:t>assistência técnica, fornecedores de equipamentos, de insumos e outros serviços ligados à Meliponicultura;</w:t>
      </w:r>
    </w:p>
    <w:p w:rsidR="002C6D6B" w:rsidRDefault="004A75F9" w:rsidP="002C6D6B">
      <w:pPr>
        <w:jc w:val="both"/>
      </w:pPr>
      <w:r>
        <w:lastRenderedPageBreak/>
        <w:t>VI -</w:t>
      </w:r>
      <w:r w:rsidR="002C6D6B">
        <w:t xml:space="preserve"> Propor pesquisas específicas visando desenvolver </w:t>
      </w:r>
      <w:r w:rsidR="006A2E7F">
        <w:t>e</w:t>
      </w:r>
      <w:r w:rsidR="002C6D6B">
        <w:t xml:space="preserve"> subsidiar a Meliponicultura;</w:t>
      </w:r>
    </w:p>
    <w:p w:rsidR="002C6D6B" w:rsidRDefault="004A75F9" w:rsidP="002C6D6B">
      <w:pPr>
        <w:jc w:val="both"/>
      </w:pPr>
      <w:r>
        <w:t>VII -</w:t>
      </w:r>
      <w:r w:rsidR="002C6D6B">
        <w:t xml:space="preserve"> A</w:t>
      </w:r>
      <w:r w:rsidR="00452B03">
        <w:t xml:space="preserve">presentar e </w:t>
      </w:r>
      <w:r w:rsidR="00CB512E">
        <w:t>orientar</w:t>
      </w:r>
      <w:r w:rsidR="00452B03">
        <w:t xml:space="preserve"> </w:t>
      </w:r>
      <w:r w:rsidR="002C6D6B">
        <w:t xml:space="preserve">ações visando a transferência de tecnologias na atividade, assistência técnica e capacitação; </w:t>
      </w:r>
    </w:p>
    <w:p w:rsidR="002C6D6B" w:rsidRDefault="004A75F9" w:rsidP="002C6D6B">
      <w:pPr>
        <w:jc w:val="both"/>
      </w:pPr>
      <w:r>
        <w:t>VIII -</w:t>
      </w:r>
      <w:r w:rsidR="002C6D6B">
        <w:t xml:space="preserve"> Propor mecanismos e ações para a profissionalização e legalização da atividade – tanto </w:t>
      </w:r>
      <w:r w:rsidR="00DB43E0">
        <w:t>n</w:t>
      </w:r>
      <w:r w:rsidR="002C6D6B">
        <w:t>a criação quanto na venda dos produtos;</w:t>
      </w:r>
    </w:p>
    <w:p w:rsidR="002C6D6B" w:rsidRPr="00F66708" w:rsidRDefault="004A75F9" w:rsidP="002C6D6B">
      <w:pPr>
        <w:jc w:val="both"/>
      </w:pPr>
      <w:r>
        <w:t>IX -</w:t>
      </w:r>
      <w:r w:rsidR="002C6D6B">
        <w:t xml:space="preserve"> Propor estratégias de inserção da Meliponicultura no desenvolvimento </w:t>
      </w:r>
      <w:r w:rsidR="00915149">
        <w:t>socioeconômicos</w:t>
      </w:r>
      <w:r w:rsidR="002C6D6B">
        <w:t xml:space="preserve"> e ambiental da agricultura familiar</w:t>
      </w:r>
      <w:r w:rsidR="00F66708">
        <w:t xml:space="preserve">, </w:t>
      </w:r>
      <w:r w:rsidR="00687CAB">
        <w:t xml:space="preserve">de </w:t>
      </w:r>
      <w:r w:rsidR="002C6D6B">
        <w:t xml:space="preserve">comunidades tradicionais </w:t>
      </w:r>
      <w:r w:rsidR="00F66708" w:rsidRPr="00F66708">
        <w:t xml:space="preserve">e demais interessados no desenvolvimento da atividade </w:t>
      </w:r>
      <w:r w:rsidR="002C6D6B" w:rsidRPr="00F66708">
        <w:t>do Estado do Paraná</w:t>
      </w:r>
      <w:r w:rsidR="001739C3" w:rsidRPr="00F66708">
        <w:t>;</w:t>
      </w:r>
    </w:p>
    <w:p w:rsidR="001739C3" w:rsidRDefault="004A75F9" w:rsidP="002C6D6B">
      <w:pPr>
        <w:jc w:val="both"/>
      </w:pPr>
      <w:r>
        <w:t>X -</w:t>
      </w:r>
      <w:r w:rsidR="001739C3">
        <w:t xml:space="preserve"> Tratar questões relacionadas às demais abelhas nativas</w:t>
      </w:r>
      <w:r w:rsidR="00D035D9">
        <w:t>;</w:t>
      </w:r>
      <w:r w:rsidR="001739C3">
        <w:t xml:space="preserve"> preservação do meio ambiente</w:t>
      </w:r>
      <w:r w:rsidR="00D035D9">
        <w:t>; e sanidade das abelhas</w:t>
      </w:r>
      <w:r w:rsidR="001739C3">
        <w:t>.</w:t>
      </w:r>
    </w:p>
    <w:p w:rsidR="005E00AF" w:rsidRPr="005E00AF" w:rsidRDefault="005E00AF" w:rsidP="005E00AF">
      <w:pPr>
        <w:jc w:val="center"/>
        <w:rPr>
          <w:b/>
        </w:rPr>
      </w:pPr>
      <w:r w:rsidRPr="005E00AF">
        <w:rPr>
          <w:b/>
        </w:rPr>
        <w:t>DA COMPOSIÇÃO DA CÂMARA TÉCNICA</w:t>
      </w:r>
    </w:p>
    <w:p w:rsidR="00CB5EFA" w:rsidRDefault="00B07E57" w:rsidP="0073310D">
      <w:pPr>
        <w:jc w:val="both"/>
      </w:pPr>
      <w:r>
        <w:t xml:space="preserve">Art. 3º </w:t>
      </w:r>
      <w:r w:rsidR="00CB5EFA">
        <w:t xml:space="preserve">A </w:t>
      </w:r>
      <w:r w:rsidR="009D2296">
        <w:t xml:space="preserve">CT Abelhas Nativas - SEAB/CEDRAF </w:t>
      </w:r>
      <w:r w:rsidR="00CB5EFA">
        <w:t>será constituída por um representante titular e um suplente, das seguintes entidades:</w:t>
      </w:r>
    </w:p>
    <w:p w:rsidR="00C1279A" w:rsidRDefault="00C1279A" w:rsidP="00C1279A">
      <w:pPr>
        <w:jc w:val="both"/>
      </w:pPr>
      <w:r>
        <w:t>I - Agência de Defesa Agropecuária do Paraná</w:t>
      </w:r>
    </w:p>
    <w:p w:rsidR="00906836" w:rsidRDefault="00AF044B" w:rsidP="0073310D">
      <w:pPr>
        <w:jc w:val="both"/>
      </w:pPr>
      <w:r>
        <w:t>I</w:t>
      </w:r>
      <w:r w:rsidR="00C1279A">
        <w:t>I</w:t>
      </w:r>
      <w:r>
        <w:t xml:space="preserve"> </w:t>
      </w:r>
      <w:r w:rsidR="00906836">
        <w:t>–</w:t>
      </w:r>
      <w:r w:rsidR="00CB5EFA">
        <w:t xml:space="preserve"> </w:t>
      </w:r>
      <w:r w:rsidR="00906836">
        <w:t xml:space="preserve">Associação de Criadores de Abelhas Nativas da APA de Guaraqueçaba </w:t>
      </w:r>
      <w:r w:rsidR="00647061">
        <w:t>–</w:t>
      </w:r>
      <w:r w:rsidR="00906836">
        <w:t xml:space="preserve"> ACRIAPA</w:t>
      </w:r>
      <w:r w:rsidR="00647061">
        <w:t>;</w:t>
      </w:r>
    </w:p>
    <w:p w:rsidR="00900177" w:rsidRDefault="00AF044B" w:rsidP="00900177">
      <w:pPr>
        <w:jc w:val="both"/>
      </w:pPr>
      <w:r>
        <w:t>II</w:t>
      </w:r>
      <w:r w:rsidR="00C1279A">
        <w:t>I</w:t>
      </w:r>
      <w:r>
        <w:t xml:space="preserve"> -</w:t>
      </w:r>
      <w:r w:rsidR="0007562A">
        <w:t xml:space="preserve"> </w:t>
      </w:r>
      <w:r w:rsidR="00900177">
        <w:t>Associação dos Meliponicultores de Mandirituba – AMAMEL</w:t>
      </w:r>
      <w:r w:rsidR="00647061">
        <w:t>;</w:t>
      </w:r>
      <w:r w:rsidR="00900177">
        <w:t xml:space="preserve"> </w:t>
      </w:r>
    </w:p>
    <w:p w:rsidR="005C0C6B" w:rsidRDefault="000851FA" w:rsidP="0073310D">
      <w:pPr>
        <w:jc w:val="both"/>
      </w:pPr>
      <w:r>
        <w:t>I</w:t>
      </w:r>
      <w:r w:rsidR="00C1279A">
        <w:t>V</w:t>
      </w:r>
      <w:r>
        <w:t xml:space="preserve"> -</w:t>
      </w:r>
      <w:r w:rsidR="0007562A">
        <w:t xml:space="preserve"> </w:t>
      </w:r>
      <w:r w:rsidR="00F80B0D">
        <w:t>Associação dos Produtores Orgânicos e dos Meliponicultores de São José dos Pinhais – APROMEL- SJP</w:t>
      </w:r>
      <w:r w:rsidR="00647061">
        <w:t>;</w:t>
      </w:r>
      <w:r w:rsidR="00F80B0D">
        <w:t xml:space="preserve"> </w:t>
      </w:r>
    </w:p>
    <w:p w:rsidR="00CF3522" w:rsidRDefault="000851FA" w:rsidP="00F80B0D">
      <w:pPr>
        <w:jc w:val="both"/>
      </w:pPr>
      <w:r>
        <w:t>V -</w:t>
      </w:r>
      <w:r w:rsidR="00CF3522">
        <w:t xml:space="preserve"> </w:t>
      </w:r>
      <w:r w:rsidR="00F80B0D">
        <w:t>Associação para o Desenvolvimento da Agroecologia – AOPA/REDE ECOVIDA</w:t>
      </w:r>
      <w:r w:rsidR="00647061">
        <w:t>;</w:t>
      </w:r>
    </w:p>
    <w:p w:rsidR="00CF3522" w:rsidRDefault="000851FA" w:rsidP="0073310D">
      <w:pPr>
        <w:jc w:val="both"/>
      </w:pPr>
      <w:r>
        <w:rPr>
          <w:noProof/>
        </w:rPr>
        <w:t>V</w:t>
      </w:r>
      <w:r w:rsidR="00C1279A">
        <w:rPr>
          <w:noProof/>
        </w:rPr>
        <w:t>I</w:t>
      </w:r>
      <w:r w:rsidR="0007562A">
        <w:t xml:space="preserve"> </w:t>
      </w:r>
      <w:r>
        <w:t xml:space="preserve">- </w:t>
      </w:r>
      <w:r w:rsidR="00382E4B">
        <w:t xml:space="preserve">Associação </w:t>
      </w:r>
      <w:proofErr w:type="spellStart"/>
      <w:r w:rsidR="00382E4B">
        <w:t>Prudentopolitana</w:t>
      </w:r>
      <w:proofErr w:type="spellEnd"/>
      <w:r w:rsidR="00382E4B">
        <w:t xml:space="preserve"> de Apicultores e Meliponicultores</w:t>
      </w:r>
      <w:r w:rsidR="00331058">
        <w:t xml:space="preserve"> - APAM</w:t>
      </w:r>
      <w:r w:rsidR="00647061">
        <w:t>;</w:t>
      </w:r>
    </w:p>
    <w:p w:rsidR="0007562A" w:rsidRDefault="000851FA" w:rsidP="00647061">
      <w:pPr>
        <w:jc w:val="both"/>
      </w:pPr>
      <w:r>
        <w:t>VI</w:t>
      </w:r>
      <w:r w:rsidR="00C1279A">
        <w:t>I</w:t>
      </w:r>
      <w:r>
        <w:t xml:space="preserve"> -</w:t>
      </w:r>
      <w:r w:rsidR="0007562A">
        <w:t xml:space="preserve"> </w:t>
      </w:r>
      <w:r w:rsidR="00647061">
        <w:t>Centro Paranaense de Referência em Agroecologia - CPRA;</w:t>
      </w:r>
      <w:r w:rsidR="005D6BC7">
        <w:t xml:space="preserve"> </w:t>
      </w:r>
    </w:p>
    <w:p w:rsidR="005D6BC7" w:rsidRDefault="000851FA" w:rsidP="005D6BC7">
      <w:pPr>
        <w:jc w:val="both"/>
      </w:pPr>
      <w:r>
        <w:t>VII</w:t>
      </w:r>
      <w:r w:rsidR="00C1279A">
        <w:t>I</w:t>
      </w:r>
      <w:r>
        <w:t xml:space="preserve"> -</w:t>
      </w:r>
      <w:r w:rsidR="0007562A">
        <w:t xml:space="preserve"> </w:t>
      </w:r>
      <w:r w:rsidR="00647061">
        <w:t>Delegacia Federal do Desenvolvimento Agrário – DFDA/PR-SEA</w:t>
      </w:r>
      <w:r w:rsidR="00AD64E0">
        <w:t>D;</w:t>
      </w:r>
    </w:p>
    <w:p w:rsidR="005D6BC7" w:rsidRDefault="00C1279A" w:rsidP="005D6BC7">
      <w:pPr>
        <w:jc w:val="both"/>
      </w:pPr>
      <w:r>
        <w:t>X</w:t>
      </w:r>
      <w:r w:rsidR="000851FA">
        <w:t>I -</w:t>
      </w:r>
      <w:r w:rsidR="0007562A">
        <w:t xml:space="preserve"> </w:t>
      </w:r>
      <w:r w:rsidR="00647061">
        <w:t xml:space="preserve">Empresa Brasileira de Pesquisa Agropecuária – EMBRAPA; </w:t>
      </w:r>
    </w:p>
    <w:p w:rsidR="005D6BC7" w:rsidRDefault="000851FA" w:rsidP="0073310D">
      <w:pPr>
        <w:jc w:val="both"/>
      </w:pPr>
      <w:r>
        <w:t>X -</w:t>
      </w:r>
      <w:r w:rsidR="00580B7E">
        <w:t xml:space="preserve"> </w:t>
      </w:r>
      <w:r w:rsidR="00647061">
        <w:t>Federação dos Trabalhadores Rurais Agricultores Familiares do Estado do Paraná – FETAEP</w:t>
      </w:r>
      <w:r w:rsidR="00AD64E0">
        <w:t>;</w:t>
      </w:r>
    </w:p>
    <w:p w:rsidR="00AD64E0" w:rsidRDefault="000851FA" w:rsidP="005D6BC7">
      <w:pPr>
        <w:jc w:val="both"/>
      </w:pPr>
      <w:r>
        <w:t>X</w:t>
      </w:r>
      <w:r w:rsidR="00C1279A">
        <w:t>I</w:t>
      </w:r>
      <w:r>
        <w:t xml:space="preserve"> -</w:t>
      </w:r>
      <w:r w:rsidR="00580B7E">
        <w:t xml:space="preserve"> </w:t>
      </w:r>
      <w:r w:rsidR="00AD64E0">
        <w:t>Instituto Ambiental do Paraná - IAP;</w:t>
      </w:r>
    </w:p>
    <w:p w:rsidR="00AD64E0" w:rsidRDefault="000851FA" w:rsidP="00AD64E0">
      <w:pPr>
        <w:jc w:val="both"/>
      </w:pPr>
      <w:r>
        <w:t>XI</w:t>
      </w:r>
      <w:r w:rsidR="00C1279A">
        <w:t>I</w:t>
      </w:r>
      <w:r>
        <w:t xml:space="preserve"> -</w:t>
      </w:r>
      <w:r w:rsidR="00A92299">
        <w:t xml:space="preserve"> </w:t>
      </w:r>
      <w:r w:rsidR="00AD64E0">
        <w:t>Instituto Paranaense de Assistência Técnica e Extensão Rural - EMATER;</w:t>
      </w:r>
    </w:p>
    <w:p w:rsidR="005D6BC7" w:rsidRDefault="000851FA" w:rsidP="005D6BC7">
      <w:pPr>
        <w:jc w:val="both"/>
      </w:pPr>
      <w:r>
        <w:t>XII</w:t>
      </w:r>
      <w:r w:rsidR="00C1279A">
        <w:t>I</w:t>
      </w:r>
      <w:r>
        <w:t xml:space="preserve"> -</w:t>
      </w:r>
      <w:r w:rsidR="00A92299">
        <w:t xml:space="preserve"> </w:t>
      </w:r>
      <w:r w:rsidR="00E61535">
        <w:t>Museu de História Natural/Secretaria Municipal de Meio Ambiente – SMMA/MUSEU</w:t>
      </w:r>
    </w:p>
    <w:p w:rsidR="00582B28" w:rsidRDefault="000851FA" w:rsidP="00E61535">
      <w:pPr>
        <w:jc w:val="both"/>
      </w:pPr>
      <w:r>
        <w:t>XI</w:t>
      </w:r>
      <w:r w:rsidR="00C1279A">
        <w:t>V</w:t>
      </w:r>
      <w:r>
        <w:t xml:space="preserve"> -</w:t>
      </w:r>
      <w:r w:rsidR="00A92299">
        <w:t xml:space="preserve"> </w:t>
      </w:r>
      <w:r w:rsidR="00E61535">
        <w:t xml:space="preserve">Secretaria da </w:t>
      </w:r>
      <w:r w:rsidR="00A86AA0">
        <w:t>Ciência</w:t>
      </w:r>
      <w:r w:rsidR="00E61535">
        <w:t xml:space="preserve">, Tecnologia e Ensino Superior – SETI </w:t>
      </w:r>
    </w:p>
    <w:p w:rsidR="00A57C89" w:rsidRDefault="000851FA" w:rsidP="00B80CA7">
      <w:pPr>
        <w:jc w:val="both"/>
      </w:pPr>
      <w:r>
        <w:t>XV -</w:t>
      </w:r>
      <w:r w:rsidR="003D0236">
        <w:t xml:space="preserve"> </w:t>
      </w:r>
      <w:r w:rsidR="00A57C89">
        <w:t>Secretaria de Estado da Agricultura e do Abastecimento – SEAB;</w:t>
      </w:r>
    </w:p>
    <w:p w:rsidR="00A57C89" w:rsidRDefault="000851FA" w:rsidP="00A57C89">
      <w:pPr>
        <w:jc w:val="both"/>
      </w:pPr>
      <w:r>
        <w:t>XV</w:t>
      </w:r>
      <w:r w:rsidR="00C1279A">
        <w:t>I</w:t>
      </w:r>
      <w:r>
        <w:t xml:space="preserve"> -</w:t>
      </w:r>
      <w:r w:rsidR="00E002EF">
        <w:t xml:space="preserve"> </w:t>
      </w:r>
      <w:r w:rsidR="00A57C89">
        <w:t>Serviço Nacional de Aprendizado Rural – SENAR/PR;</w:t>
      </w:r>
    </w:p>
    <w:p w:rsidR="00E002EF" w:rsidRDefault="000851FA" w:rsidP="0073310D">
      <w:pPr>
        <w:jc w:val="both"/>
      </w:pPr>
      <w:r>
        <w:t>XVI</w:t>
      </w:r>
      <w:r w:rsidR="00C1279A">
        <w:t>I</w:t>
      </w:r>
      <w:r>
        <w:t xml:space="preserve"> -</w:t>
      </w:r>
      <w:r w:rsidR="00E002EF">
        <w:t xml:space="preserve"> </w:t>
      </w:r>
      <w:r w:rsidR="007668BF">
        <w:t>Universidade Estadual de Londrina - UEL;</w:t>
      </w:r>
    </w:p>
    <w:p w:rsidR="007668BF" w:rsidRDefault="000851FA" w:rsidP="007668BF">
      <w:pPr>
        <w:jc w:val="both"/>
      </w:pPr>
      <w:r>
        <w:t>XVII</w:t>
      </w:r>
      <w:r w:rsidR="00C1279A">
        <w:t>I</w:t>
      </w:r>
      <w:r>
        <w:t xml:space="preserve"> -</w:t>
      </w:r>
      <w:r w:rsidR="0096306C">
        <w:t xml:space="preserve"> </w:t>
      </w:r>
      <w:r w:rsidR="007668BF">
        <w:t xml:space="preserve">Universidade Estadual de </w:t>
      </w:r>
      <w:r w:rsidR="00065D82">
        <w:t>Maringá</w:t>
      </w:r>
      <w:r w:rsidR="007668BF">
        <w:t xml:space="preserve"> - UEM;</w:t>
      </w:r>
    </w:p>
    <w:p w:rsidR="00065D82" w:rsidRDefault="000851FA" w:rsidP="00065D82">
      <w:pPr>
        <w:jc w:val="both"/>
      </w:pPr>
      <w:r>
        <w:t>X</w:t>
      </w:r>
      <w:r w:rsidR="00C1279A">
        <w:t>IX</w:t>
      </w:r>
      <w:r>
        <w:t xml:space="preserve"> -</w:t>
      </w:r>
      <w:r w:rsidR="00D847B0">
        <w:t xml:space="preserve"> </w:t>
      </w:r>
      <w:r w:rsidR="00065D82">
        <w:t xml:space="preserve">Universidade Estadual do Centro-Oeste – UNICENTRO; </w:t>
      </w:r>
    </w:p>
    <w:p w:rsidR="00065D82" w:rsidRDefault="00065D82" w:rsidP="00065D82">
      <w:pPr>
        <w:jc w:val="both"/>
      </w:pPr>
      <w:r>
        <w:t>XX - Universidade Federal do Paraná – UFPR;</w:t>
      </w:r>
    </w:p>
    <w:p w:rsidR="00D847B0" w:rsidRDefault="00065D82" w:rsidP="0073310D">
      <w:pPr>
        <w:jc w:val="both"/>
      </w:pPr>
      <w:r>
        <w:lastRenderedPageBreak/>
        <w:t>XX</w:t>
      </w:r>
      <w:r w:rsidR="00C1279A">
        <w:t>I</w:t>
      </w:r>
      <w:r>
        <w:t xml:space="preserve"> - </w:t>
      </w:r>
      <w:r w:rsidR="00B80CA7">
        <w:t>Universidade Tecnológica Federal do Paraná</w:t>
      </w:r>
      <w:r w:rsidR="00A44D50">
        <w:t>,</w:t>
      </w:r>
      <w:r w:rsidR="00B80CA7">
        <w:t xml:space="preserve"> Campus Campo Mourão – UTFPR</w:t>
      </w:r>
    </w:p>
    <w:p w:rsidR="00E56CB6" w:rsidRDefault="00E56CB6" w:rsidP="0073310D">
      <w:pPr>
        <w:jc w:val="both"/>
      </w:pPr>
      <w:r>
        <w:t>Agência de Defesa Agropecuária do Paraná</w:t>
      </w:r>
    </w:p>
    <w:p w:rsidR="00046ADD" w:rsidRDefault="00AA3B25" w:rsidP="0073310D">
      <w:pPr>
        <w:jc w:val="both"/>
      </w:pPr>
      <w:r>
        <w:t>§</w:t>
      </w:r>
      <w:r w:rsidR="00BA27A1">
        <w:t xml:space="preserve">1° </w:t>
      </w:r>
      <w:r w:rsidR="00046ADD">
        <w:t xml:space="preserve">Os membros titulares e seus suplentes de que trata o </w:t>
      </w:r>
      <w:r w:rsidR="00046ADD" w:rsidRPr="001535E2">
        <w:t xml:space="preserve">Art. </w:t>
      </w:r>
      <w:r w:rsidR="001535E2">
        <w:t xml:space="preserve">3º </w:t>
      </w:r>
      <w:r w:rsidR="00046ADD">
        <w:t xml:space="preserve">serão indicados formalmente por suas entidades junto ao CEDRAF e a </w:t>
      </w:r>
      <w:r w:rsidR="00D847B0">
        <w:t>Coordenação</w:t>
      </w:r>
      <w:r w:rsidR="00046ADD">
        <w:t xml:space="preserve"> da Câmara Técnica.</w:t>
      </w:r>
    </w:p>
    <w:p w:rsidR="000850C1" w:rsidRDefault="00767D1B" w:rsidP="0073310D">
      <w:pPr>
        <w:jc w:val="both"/>
      </w:pPr>
      <w:r>
        <w:t xml:space="preserve">§2° </w:t>
      </w:r>
      <w:r w:rsidR="000850C1">
        <w:t>Cada pessoa física só poderá representar uma instituição em cada reunião ou votação.</w:t>
      </w:r>
    </w:p>
    <w:p w:rsidR="00BA27A1" w:rsidRDefault="00AA3B25" w:rsidP="0073310D">
      <w:pPr>
        <w:jc w:val="both"/>
      </w:pPr>
      <w:r>
        <w:t>§</w:t>
      </w:r>
      <w:r w:rsidR="00767D1B">
        <w:t>3</w:t>
      </w:r>
      <w:r w:rsidR="00BA27A1">
        <w:t xml:space="preserve">° Além das citadas, poderão integrar a CT outras </w:t>
      </w:r>
      <w:r w:rsidR="00A63C8C">
        <w:t>instituições</w:t>
      </w:r>
      <w:r w:rsidR="00BA27A1">
        <w:t xml:space="preserve"> públicas ou privadas, desde que in</w:t>
      </w:r>
      <w:r w:rsidR="002709B8">
        <w:t>di</w:t>
      </w:r>
      <w:r w:rsidR="00BA27A1">
        <w:t xml:space="preserve">cadas por algum de seus membros </w:t>
      </w:r>
      <w:r w:rsidR="001D0D9E" w:rsidRPr="00A63C8C">
        <w:t xml:space="preserve">ou </w:t>
      </w:r>
      <w:r w:rsidR="00A63C8C" w:rsidRPr="00A63C8C">
        <w:t xml:space="preserve">por </w:t>
      </w:r>
      <w:r w:rsidR="001D0D9E" w:rsidRPr="00A63C8C">
        <w:t>solicitação formal da instituiç</w:t>
      </w:r>
      <w:r w:rsidR="00A63C8C" w:rsidRPr="00A63C8C">
        <w:t>ão</w:t>
      </w:r>
      <w:r w:rsidR="001D0D9E" w:rsidRPr="00A63C8C">
        <w:t xml:space="preserve"> que deseje participar do colegiado</w:t>
      </w:r>
      <w:r w:rsidR="00A63C8C" w:rsidRPr="00A63C8C">
        <w:t xml:space="preserve">, ambas situações necessitando de </w:t>
      </w:r>
      <w:r w:rsidR="00BA27A1">
        <w:t>aprov</w:t>
      </w:r>
      <w:r w:rsidR="00A63C8C">
        <w:t>ação da inclusão</w:t>
      </w:r>
      <w:r w:rsidR="00BA27A1">
        <w:t xml:space="preserve"> em reunião ordinária.</w:t>
      </w:r>
    </w:p>
    <w:p w:rsidR="00DB1324" w:rsidRDefault="007D4C73" w:rsidP="0073310D">
      <w:pPr>
        <w:jc w:val="both"/>
      </w:pPr>
      <w:r>
        <w:t>§4°</w:t>
      </w:r>
      <w:r w:rsidR="00594DD3">
        <w:t>No caso de extinção, incorporação ou mudança de denominação d</w:t>
      </w:r>
      <w:r w:rsidR="001B6F47">
        <w:t>a</w:t>
      </w:r>
      <w:r w:rsidR="00594DD3">
        <w:t xml:space="preserve"> instituição, considera-se as participações com as denominações originais até a efetivação da transição e da reestruturação</w:t>
      </w:r>
      <w:r w:rsidR="00650208">
        <w:t>,</w:t>
      </w:r>
      <w:r w:rsidR="00594DD3">
        <w:t xml:space="preserve"> com a </w:t>
      </w:r>
      <w:r w:rsidR="00463DDB">
        <w:t xml:space="preserve">necessidade da </w:t>
      </w:r>
      <w:r w:rsidR="00594DD3">
        <w:t>formalização d</w:t>
      </w:r>
      <w:r w:rsidR="00915348">
        <w:t>os representantes de acordo com a nova estrutura.</w:t>
      </w:r>
    </w:p>
    <w:p w:rsidR="0060316A" w:rsidRDefault="0060316A" w:rsidP="0060316A">
      <w:pPr>
        <w:jc w:val="both"/>
      </w:pPr>
      <w:r>
        <w:t>§</w:t>
      </w:r>
      <w:r w:rsidR="007D4C73">
        <w:t>5</w:t>
      </w:r>
      <w:r>
        <w:t>° Em caráter extraordinário,</w:t>
      </w:r>
      <w:r w:rsidR="00A85370">
        <w:t xml:space="preserve"> sem direito </w:t>
      </w:r>
      <w:r w:rsidR="000E0C9D">
        <w:t>a</w:t>
      </w:r>
      <w:r w:rsidR="00A85370">
        <w:t xml:space="preserve"> voto,</w:t>
      </w:r>
      <w:r>
        <w:t xml:space="preserve"> também poderá participar representante de outras </w:t>
      </w:r>
      <w:r w:rsidR="00734005">
        <w:t>instituições</w:t>
      </w:r>
      <w:r>
        <w:t>, públicas ou privadas, conforme a especificidade dos assuntos a serem tratados ou da necessidade para o desenvolvimento de ações/atividades.</w:t>
      </w:r>
    </w:p>
    <w:p w:rsidR="0073310D" w:rsidRDefault="001267C0" w:rsidP="0073310D">
      <w:pPr>
        <w:jc w:val="both"/>
      </w:pPr>
      <w:r>
        <w:t>§</w:t>
      </w:r>
      <w:r w:rsidR="007D4C73">
        <w:t>6</w:t>
      </w:r>
      <w:r>
        <w:t xml:space="preserve">° </w:t>
      </w:r>
      <w:r w:rsidR="0073310D">
        <w:t xml:space="preserve">Visando seguir o regimento interno </w:t>
      </w:r>
      <w:r w:rsidR="003E5E6A">
        <w:t>d</w:t>
      </w:r>
      <w:r w:rsidR="0073310D">
        <w:t>o CEDRAF, deve</w:t>
      </w:r>
      <w:r w:rsidR="003E5E6A">
        <w:t>-se</w:t>
      </w:r>
      <w:r w:rsidR="0073310D">
        <w:t xml:space="preserve"> buscar a paridade quan</w:t>
      </w:r>
      <w:r w:rsidR="003E5E6A">
        <w:t>to</w:t>
      </w:r>
      <w:r w:rsidR="0073310D">
        <w:t xml:space="preserve"> a participação da sociedade civil em relação às entidades governamentais.</w:t>
      </w:r>
    </w:p>
    <w:p w:rsidR="00BA27A1" w:rsidRDefault="00AA3B25" w:rsidP="0073310D">
      <w:pPr>
        <w:jc w:val="both"/>
      </w:pPr>
      <w:r>
        <w:t>§</w:t>
      </w:r>
      <w:r w:rsidR="007D4C73">
        <w:t>7</w:t>
      </w:r>
      <w:r w:rsidR="00BA27A1">
        <w:t xml:space="preserve">° </w:t>
      </w:r>
      <w:r w:rsidR="005E2DC1">
        <w:t xml:space="preserve">A participação na Câmara não será remunerada, sendo considerada </w:t>
      </w:r>
      <w:r w:rsidR="00766171">
        <w:t>de relevância pública</w:t>
      </w:r>
      <w:r w:rsidR="005E2DC1">
        <w:t>.</w:t>
      </w:r>
    </w:p>
    <w:p w:rsidR="002D7FFC" w:rsidRDefault="003E535D" w:rsidP="0073310D">
      <w:pPr>
        <w:jc w:val="both"/>
      </w:pPr>
      <w:r>
        <w:t>§</w:t>
      </w:r>
      <w:r w:rsidR="007D4C73">
        <w:t>8</w:t>
      </w:r>
      <w:r>
        <w:t xml:space="preserve">° </w:t>
      </w:r>
      <w:r w:rsidR="002D7FFC">
        <w:t xml:space="preserve">A falta de indicação de representante por qualquer das entidades participantes implicará na </w:t>
      </w:r>
      <w:r w:rsidR="00852498">
        <w:t>sua exclusão da Câmara Técnica</w:t>
      </w:r>
      <w:r>
        <w:t>;</w:t>
      </w:r>
      <w:r w:rsidR="00852498">
        <w:t xml:space="preserve"> bem como a falta do titular e de seu suplente em três reuniões consecutivas</w:t>
      </w:r>
      <w:r>
        <w:t>,</w:t>
      </w:r>
      <w:r w:rsidR="00852498">
        <w:t xml:space="preserve"> ou seis </w:t>
      </w:r>
      <w:r>
        <w:t>alternadas</w:t>
      </w:r>
      <w:r w:rsidR="00851C37">
        <w:t xml:space="preserve"> no período de </w:t>
      </w:r>
      <w:r w:rsidR="0055183F">
        <w:t>dois</w:t>
      </w:r>
      <w:r w:rsidR="00851C37">
        <w:t xml:space="preserve"> anos</w:t>
      </w:r>
      <w:r>
        <w:t xml:space="preserve">, sem </w:t>
      </w:r>
      <w:r w:rsidR="00851C37">
        <w:t>justificativa</w:t>
      </w:r>
      <w:r>
        <w:t xml:space="preserve">. </w:t>
      </w:r>
    </w:p>
    <w:p w:rsidR="00450372" w:rsidRDefault="00450372" w:rsidP="00450372">
      <w:r>
        <w:t xml:space="preserve">Art. 4º – O membro da CT que sem justa causa, faltar a três reuniões consecutivas, ou seis alternadas em dois anos, perderá seu mandato, sendo automaticamente substituído pelo seu suplente, devendo a entidade representada indicar um novo representante, com a devida formalização junto </w:t>
      </w:r>
      <w:r w:rsidR="0041170E">
        <w:t>à coordenação</w:t>
      </w:r>
      <w:r w:rsidRPr="00E34909">
        <w:t>.</w:t>
      </w:r>
      <w:r>
        <w:t xml:space="preserve"> </w:t>
      </w:r>
    </w:p>
    <w:p w:rsidR="00450372" w:rsidRDefault="00450372" w:rsidP="0073310D">
      <w:pPr>
        <w:jc w:val="both"/>
      </w:pPr>
    </w:p>
    <w:p w:rsidR="001535E2" w:rsidRPr="001535E2" w:rsidRDefault="001535E2" w:rsidP="001535E2">
      <w:pPr>
        <w:jc w:val="center"/>
        <w:rPr>
          <w:b/>
        </w:rPr>
      </w:pPr>
      <w:r w:rsidRPr="001535E2">
        <w:rPr>
          <w:b/>
        </w:rPr>
        <w:t>DA CÂMARA TÉCNICA</w:t>
      </w:r>
    </w:p>
    <w:p w:rsidR="002C6D6B" w:rsidRDefault="00150713" w:rsidP="0073310D">
      <w:pPr>
        <w:jc w:val="both"/>
      </w:pPr>
      <w:r>
        <w:t xml:space="preserve">Art. </w:t>
      </w:r>
      <w:r w:rsidR="00B344CD">
        <w:t>5º</w:t>
      </w:r>
      <w:r>
        <w:t xml:space="preserve"> A CT será administrada por um </w:t>
      </w:r>
      <w:r w:rsidRPr="00C351C6">
        <w:t>Coordenador</w:t>
      </w:r>
      <w:r>
        <w:t xml:space="preserve"> e um Secretário.</w:t>
      </w:r>
    </w:p>
    <w:p w:rsidR="00150713" w:rsidRDefault="00150713" w:rsidP="0073310D">
      <w:pPr>
        <w:jc w:val="both"/>
      </w:pPr>
      <w:r>
        <w:t xml:space="preserve">Art. </w:t>
      </w:r>
      <w:r w:rsidR="00B344CD">
        <w:t>6º</w:t>
      </w:r>
      <w:r>
        <w:t xml:space="preserve"> O </w:t>
      </w:r>
      <w:r w:rsidR="00430030" w:rsidRPr="00C351C6">
        <w:t>Coordenador</w:t>
      </w:r>
      <w:r>
        <w:t xml:space="preserve"> e o Secretário serão escolhidos dentre os membros, previamente consolidado em reunião ordinária e com decisão registrada em ATA.</w:t>
      </w:r>
    </w:p>
    <w:p w:rsidR="0039484F" w:rsidRDefault="00430030" w:rsidP="0073310D">
      <w:pPr>
        <w:jc w:val="both"/>
      </w:pPr>
      <w:r>
        <w:t xml:space="preserve">§1° </w:t>
      </w:r>
      <w:r w:rsidR="002734A0">
        <w:t xml:space="preserve">O </w:t>
      </w:r>
      <w:r w:rsidR="00B823D7">
        <w:t xml:space="preserve">Coordenador </w:t>
      </w:r>
      <w:r w:rsidR="002734A0">
        <w:t>e o Secretário terão um mandato de dois anos, podendo ser reconduzido aos respectivos cargos.</w:t>
      </w:r>
      <w:r w:rsidR="0039484F" w:rsidRPr="0039484F">
        <w:t xml:space="preserve"> </w:t>
      </w:r>
    </w:p>
    <w:p w:rsidR="00D877A9" w:rsidRDefault="00430030" w:rsidP="0073310D">
      <w:pPr>
        <w:jc w:val="both"/>
      </w:pPr>
      <w:r>
        <w:t xml:space="preserve">§2° </w:t>
      </w:r>
      <w:r w:rsidR="0039484F">
        <w:t>Nova eleição deverá ser realizada na impossibilidade ou impedimento do Coordenador ou do Secretário exercerem suas atribuições até o final do mandato</w:t>
      </w:r>
      <w:r>
        <w:t>.</w:t>
      </w:r>
    </w:p>
    <w:p w:rsidR="002734A0" w:rsidRDefault="002734A0" w:rsidP="0073310D">
      <w:pPr>
        <w:jc w:val="both"/>
      </w:pPr>
      <w:r>
        <w:t xml:space="preserve">Art. </w:t>
      </w:r>
      <w:r w:rsidR="006F7A95">
        <w:t xml:space="preserve">7º </w:t>
      </w:r>
      <w:r>
        <w:t>- Aos componentes da CT compete:</w:t>
      </w:r>
    </w:p>
    <w:p w:rsidR="002734A0" w:rsidRDefault="002734A0" w:rsidP="0073310D">
      <w:pPr>
        <w:jc w:val="both"/>
      </w:pPr>
      <w:r>
        <w:t>I - Membros da CT.</w:t>
      </w:r>
    </w:p>
    <w:p w:rsidR="004B2CAF" w:rsidRDefault="009C4867" w:rsidP="0073310D">
      <w:pPr>
        <w:jc w:val="both"/>
      </w:pPr>
      <w:r>
        <w:t xml:space="preserve">a) </w:t>
      </w:r>
      <w:r w:rsidR="004B2CAF">
        <w:t>Participar, mediante convocação, das reuniões ordinárias e extraordinárias</w:t>
      </w:r>
      <w:r w:rsidR="00874A30">
        <w:t>;</w:t>
      </w:r>
    </w:p>
    <w:p w:rsidR="002734A0" w:rsidRDefault="009C4867" w:rsidP="0073310D">
      <w:pPr>
        <w:jc w:val="both"/>
      </w:pPr>
      <w:r>
        <w:t>b</w:t>
      </w:r>
      <w:r w:rsidR="002734A0">
        <w:t>) Analisar</w:t>
      </w:r>
      <w:r w:rsidR="00430030">
        <w:t xml:space="preserve">, </w:t>
      </w:r>
      <w:r w:rsidR="002734A0">
        <w:t xml:space="preserve">discutir </w:t>
      </w:r>
      <w:r w:rsidR="00430030">
        <w:t xml:space="preserve">e se manifestar sobre as </w:t>
      </w:r>
      <w:r w:rsidR="002734A0">
        <w:t>matérias submetidas;</w:t>
      </w:r>
    </w:p>
    <w:p w:rsidR="002734A0" w:rsidRDefault="009C4867" w:rsidP="0073310D">
      <w:pPr>
        <w:jc w:val="both"/>
      </w:pPr>
      <w:r>
        <w:lastRenderedPageBreak/>
        <w:t>c</w:t>
      </w:r>
      <w:r w:rsidR="002734A0">
        <w:t>) Propor documentos e estudos que subsidiem as decisões do CEDRAF e outras instituições públicas;</w:t>
      </w:r>
    </w:p>
    <w:p w:rsidR="002734A0" w:rsidRDefault="009C4867" w:rsidP="0073310D">
      <w:pPr>
        <w:jc w:val="both"/>
      </w:pPr>
      <w:r>
        <w:t>d</w:t>
      </w:r>
      <w:r w:rsidR="002734A0">
        <w:t>) Contribuir para a elaboração e implementação do Plano de Ação da CT</w:t>
      </w:r>
      <w:r w:rsidR="00955C7D">
        <w:t>;</w:t>
      </w:r>
    </w:p>
    <w:p w:rsidR="002734A0" w:rsidRDefault="009C4867" w:rsidP="0073310D">
      <w:pPr>
        <w:jc w:val="both"/>
      </w:pPr>
      <w:r>
        <w:t>e</w:t>
      </w:r>
      <w:r w:rsidR="002734A0">
        <w:t>) Propor e realizar pesquisas, análises e levantamentos de dados e informações;</w:t>
      </w:r>
    </w:p>
    <w:p w:rsidR="002734A0" w:rsidRDefault="009C4867" w:rsidP="0073310D">
      <w:pPr>
        <w:jc w:val="both"/>
      </w:pPr>
      <w:r>
        <w:t>f</w:t>
      </w:r>
      <w:r w:rsidR="002734A0">
        <w:t>) Acompanhar no âmbito de sua instituição de origem, a execução e evolução da matéria alvo de especialização da CT;</w:t>
      </w:r>
    </w:p>
    <w:p w:rsidR="002734A0" w:rsidRDefault="009C4867" w:rsidP="0073310D">
      <w:pPr>
        <w:jc w:val="both"/>
      </w:pPr>
      <w:r>
        <w:t>g</w:t>
      </w:r>
      <w:r w:rsidR="002734A0">
        <w:t xml:space="preserve">) Propor </w:t>
      </w:r>
      <w:r w:rsidR="006C111F">
        <w:t>ações</w:t>
      </w:r>
      <w:r w:rsidR="002734A0">
        <w:t xml:space="preserve"> e medidas para análise pelo CEDRAF</w:t>
      </w:r>
      <w:r w:rsidR="002E0ECB">
        <w:t>;</w:t>
      </w:r>
    </w:p>
    <w:p w:rsidR="00037617" w:rsidRDefault="009C4867" w:rsidP="00BC1999">
      <w:pPr>
        <w:jc w:val="both"/>
      </w:pPr>
      <w:r>
        <w:t>h</w:t>
      </w:r>
      <w:r w:rsidR="00BC1999" w:rsidRPr="00037617">
        <w:t xml:space="preserve">) </w:t>
      </w:r>
      <w:r w:rsidR="00037617">
        <w:t>Informar junto à Coordenação as ações que desempenha relacionadas à atividade</w:t>
      </w:r>
      <w:r w:rsidR="0067142A">
        <w:t xml:space="preserve"> de meliponicultura</w:t>
      </w:r>
      <w:r w:rsidR="00037617">
        <w:t>, bem como de sua instituição</w:t>
      </w:r>
      <w:r w:rsidR="0067142A">
        <w:t>;</w:t>
      </w:r>
    </w:p>
    <w:p w:rsidR="008807AA" w:rsidRDefault="009C4867" w:rsidP="0073310D">
      <w:pPr>
        <w:jc w:val="both"/>
      </w:pPr>
      <w:r>
        <w:t>i</w:t>
      </w:r>
      <w:r w:rsidR="00037617">
        <w:t xml:space="preserve">) </w:t>
      </w:r>
      <w:r w:rsidR="00BC1999" w:rsidRPr="00037617">
        <w:t xml:space="preserve">Divulgar, </w:t>
      </w:r>
      <w:r w:rsidR="00037617">
        <w:t>junto à</w:t>
      </w:r>
      <w:r w:rsidR="0067142A">
        <w:t xml:space="preserve"> sua</w:t>
      </w:r>
      <w:r w:rsidR="00037617">
        <w:t xml:space="preserve"> </w:t>
      </w:r>
      <w:r w:rsidR="00BC1999" w:rsidRPr="00037617">
        <w:t>instituição e</w:t>
      </w:r>
      <w:r w:rsidR="00037617">
        <w:t>/ou</w:t>
      </w:r>
      <w:r w:rsidR="00BC1999" w:rsidRPr="00037617">
        <w:t xml:space="preserve"> região que representa, as </w:t>
      </w:r>
      <w:r w:rsidR="00037617" w:rsidRPr="00037617">
        <w:t>ações</w:t>
      </w:r>
      <w:r w:rsidR="00037617">
        <w:t xml:space="preserve"> que desempenha </w:t>
      </w:r>
      <w:r w:rsidR="0067142A">
        <w:t>bem como da</w:t>
      </w:r>
      <w:r w:rsidR="00BC1999" w:rsidRPr="00037617">
        <w:t xml:space="preserve"> CT.</w:t>
      </w:r>
    </w:p>
    <w:p w:rsidR="002734A0" w:rsidRDefault="002734A0" w:rsidP="0073310D">
      <w:pPr>
        <w:jc w:val="both"/>
      </w:pPr>
      <w:r>
        <w:t xml:space="preserve">II </w:t>
      </w:r>
      <w:r w:rsidR="00EF193C">
        <w:t>–</w:t>
      </w:r>
      <w:r>
        <w:t xml:space="preserve"> </w:t>
      </w:r>
      <w:r w:rsidR="00AD7DED" w:rsidRPr="00FE4355">
        <w:t>Coordenador</w:t>
      </w:r>
      <w:r w:rsidR="00EF193C">
        <w:t xml:space="preserve"> da CT</w:t>
      </w:r>
    </w:p>
    <w:p w:rsidR="00EF193C" w:rsidRDefault="00EF193C" w:rsidP="0073310D">
      <w:pPr>
        <w:jc w:val="both"/>
      </w:pPr>
      <w:r>
        <w:t xml:space="preserve">a) Gerenciar os trabalhos </w:t>
      </w:r>
    </w:p>
    <w:p w:rsidR="00EF193C" w:rsidRDefault="00EF193C" w:rsidP="0073310D">
      <w:pPr>
        <w:jc w:val="both"/>
      </w:pPr>
      <w:r>
        <w:t xml:space="preserve">b) </w:t>
      </w:r>
      <w:r w:rsidR="00A25C5C">
        <w:t>Manter informado o Secretário Executivo do CEDRAF sobre as conclusões e encaminhamentos de trabalhos realizados pela CT</w:t>
      </w:r>
      <w:r w:rsidR="00AB1C88">
        <w:t>;</w:t>
      </w:r>
    </w:p>
    <w:p w:rsidR="00A25C5C" w:rsidRDefault="00A25C5C" w:rsidP="0073310D">
      <w:pPr>
        <w:jc w:val="both"/>
      </w:pPr>
      <w:r>
        <w:t xml:space="preserve">c) </w:t>
      </w:r>
      <w:r w:rsidR="00A50282">
        <w:t>Presidir as reuniões e emitir os documentos da CT;</w:t>
      </w:r>
    </w:p>
    <w:p w:rsidR="00A50282" w:rsidRDefault="00A50282" w:rsidP="0073310D">
      <w:pPr>
        <w:jc w:val="both"/>
      </w:pPr>
      <w:r>
        <w:t>d) Promover as condições necessárias para que a CT cumpra suas atribuições e finalidades;</w:t>
      </w:r>
    </w:p>
    <w:p w:rsidR="00A50282" w:rsidRDefault="0082140B" w:rsidP="0073310D">
      <w:pPr>
        <w:jc w:val="both"/>
      </w:pPr>
      <w:r>
        <w:t>e</w:t>
      </w:r>
      <w:r w:rsidR="00A50282">
        <w:t xml:space="preserve"> Designar ao Secretário a coordenação das reuniões na sua ausência;</w:t>
      </w:r>
    </w:p>
    <w:p w:rsidR="00A50282" w:rsidRDefault="0082140B" w:rsidP="0073310D">
      <w:pPr>
        <w:jc w:val="both"/>
      </w:pPr>
      <w:r>
        <w:t>f</w:t>
      </w:r>
      <w:r w:rsidR="00A50282">
        <w:t>) Apresentar relatórios conclusivos ao titular do CEDRAF sobre cada matéria submetida para apreciação da CT;</w:t>
      </w:r>
    </w:p>
    <w:p w:rsidR="00A50282" w:rsidRDefault="0082140B" w:rsidP="0073310D">
      <w:pPr>
        <w:jc w:val="both"/>
      </w:pPr>
      <w:r>
        <w:t>g</w:t>
      </w:r>
      <w:r w:rsidR="00A50282">
        <w:t xml:space="preserve">) Manter informados os integrantes da </w:t>
      </w:r>
      <w:r w:rsidR="00736982">
        <w:t xml:space="preserve">CT quanto </w:t>
      </w:r>
      <w:r w:rsidR="008C33DF">
        <w:t>à</w:t>
      </w:r>
      <w:r w:rsidR="00736982">
        <w:t>s questões em pauta</w:t>
      </w:r>
      <w:r w:rsidR="00A50282">
        <w:t>;</w:t>
      </w:r>
    </w:p>
    <w:p w:rsidR="00A50282" w:rsidRDefault="0082140B" w:rsidP="0073310D">
      <w:pPr>
        <w:jc w:val="both"/>
      </w:pPr>
      <w:r>
        <w:t>h</w:t>
      </w:r>
      <w:r w:rsidR="00A50282">
        <w:t>) Pugnar</w:t>
      </w:r>
      <w:r w:rsidR="00BA63B9">
        <w:t xml:space="preserve"> pela elaboração e implementação do Plano de Ação da CT.</w:t>
      </w:r>
    </w:p>
    <w:p w:rsidR="00D63A25" w:rsidRDefault="0082140B" w:rsidP="0073310D">
      <w:pPr>
        <w:jc w:val="both"/>
      </w:pPr>
      <w:r>
        <w:t>i</w:t>
      </w:r>
      <w:r w:rsidR="006C612B">
        <w:t>) Demandar o CEDRAF ou o Secretário de Agricultura acerca de encaminhamentos externos necessários</w:t>
      </w:r>
      <w:r w:rsidR="009756DF">
        <w:t>.</w:t>
      </w:r>
    </w:p>
    <w:p w:rsidR="00BA63B9" w:rsidRDefault="004A2989" w:rsidP="0073310D">
      <w:pPr>
        <w:jc w:val="both"/>
      </w:pPr>
      <w:r>
        <w:t>III – Secretário da CT</w:t>
      </w:r>
    </w:p>
    <w:p w:rsidR="004A2989" w:rsidRDefault="004A2989" w:rsidP="0073310D">
      <w:pPr>
        <w:jc w:val="both"/>
      </w:pPr>
      <w:r>
        <w:t>a) Lavrar as Atas</w:t>
      </w:r>
    </w:p>
    <w:p w:rsidR="004A2989" w:rsidRDefault="004A2989" w:rsidP="0073310D">
      <w:pPr>
        <w:jc w:val="both"/>
      </w:pPr>
      <w:r>
        <w:t>b) Secretariar as reuniões da CT</w:t>
      </w:r>
    </w:p>
    <w:p w:rsidR="004A2989" w:rsidRDefault="004A2989" w:rsidP="0073310D">
      <w:pPr>
        <w:jc w:val="both"/>
      </w:pPr>
      <w:r>
        <w:t xml:space="preserve">c) Encarregar-se da correspondência da CT, assinando-a em conjunto com </w:t>
      </w:r>
      <w:r w:rsidRPr="00FE4355">
        <w:t xml:space="preserve">o </w:t>
      </w:r>
      <w:r w:rsidR="00AD7DED" w:rsidRPr="00FE4355">
        <w:t>Coordenador</w:t>
      </w:r>
      <w:r w:rsidRPr="00FE4355">
        <w:t>;</w:t>
      </w:r>
    </w:p>
    <w:p w:rsidR="004A2989" w:rsidRDefault="004A2989" w:rsidP="0073310D">
      <w:pPr>
        <w:jc w:val="both"/>
      </w:pPr>
      <w:r>
        <w:t>d) Organizar e manter os arquivos da</w:t>
      </w:r>
      <w:r w:rsidR="00D63A25">
        <w:t xml:space="preserve"> CT</w:t>
      </w:r>
      <w:r>
        <w:t>;</w:t>
      </w:r>
    </w:p>
    <w:p w:rsidR="004A2989" w:rsidRDefault="004A2989" w:rsidP="0073310D">
      <w:pPr>
        <w:jc w:val="both"/>
      </w:pPr>
      <w:r>
        <w:t xml:space="preserve">e) Substituir e </w:t>
      </w:r>
      <w:r w:rsidR="00AD6A80">
        <w:t>coordena</w:t>
      </w:r>
      <w:r>
        <w:t xml:space="preserve">r as reuniões, na ausência </w:t>
      </w:r>
      <w:r w:rsidRPr="00FE4355">
        <w:t xml:space="preserve">do </w:t>
      </w:r>
      <w:r w:rsidR="00AD7DED" w:rsidRPr="00FE4355">
        <w:t>Coordenador</w:t>
      </w:r>
      <w:r w:rsidR="009756DF">
        <w:t>.</w:t>
      </w:r>
    </w:p>
    <w:p w:rsidR="0020411F" w:rsidRDefault="0020411F" w:rsidP="0073310D">
      <w:pPr>
        <w:jc w:val="both"/>
      </w:pPr>
    </w:p>
    <w:p w:rsidR="00B676F4" w:rsidRPr="00B676F4" w:rsidRDefault="00B676F4" w:rsidP="00B676F4">
      <w:pPr>
        <w:jc w:val="center"/>
        <w:rPr>
          <w:b/>
        </w:rPr>
      </w:pPr>
      <w:r w:rsidRPr="00B676F4">
        <w:rPr>
          <w:b/>
        </w:rPr>
        <w:t>DO FUNCIONAMENTO DA CÂMARA TÉCNICA</w:t>
      </w:r>
    </w:p>
    <w:p w:rsidR="004A2989" w:rsidRDefault="004A2989" w:rsidP="0073310D">
      <w:pPr>
        <w:jc w:val="both"/>
      </w:pPr>
      <w:r>
        <w:t>Art.</w:t>
      </w:r>
      <w:r w:rsidR="008D4F11">
        <w:t xml:space="preserve"> 8º </w:t>
      </w:r>
      <w:r>
        <w:t xml:space="preserve">- </w:t>
      </w:r>
      <w:r w:rsidR="002B6174">
        <w:t xml:space="preserve">A CT terá reuniões ordinárias a cada noventa </w:t>
      </w:r>
      <w:r w:rsidR="009C443C">
        <w:t>(90) dias e extraordinárias, quantas forem necessárias, sendo que ao final de cada reunião serão definid</w:t>
      </w:r>
      <w:r w:rsidR="00551A0C">
        <w:t>a</w:t>
      </w:r>
      <w:r w:rsidR="009C443C">
        <w:t>s a pauta</w:t>
      </w:r>
      <w:r w:rsidR="00BF07D4">
        <w:t xml:space="preserve"> e</w:t>
      </w:r>
      <w:r w:rsidR="009C443C">
        <w:t xml:space="preserve"> a data da próxima reunião.</w:t>
      </w:r>
    </w:p>
    <w:p w:rsidR="009C443C" w:rsidRDefault="009C443C" w:rsidP="0073310D">
      <w:pPr>
        <w:jc w:val="both"/>
      </w:pPr>
      <w:r>
        <w:lastRenderedPageBreak/>
        <w:t xml:space="preserve">Parágrafo único - Poderá ocorrer reuniões extraordinárias, por convocação do Secretário executivo do CEDRAF, do </w:t>
      </w:r>
      <w:r w:rsidR="00AD7DED" w:rsidRPr="00FE4355">
        <w:t>Coordenador</w:t>
      </w:r>
      <w:r w:rsidRPr="00FE4355">
        <w:t xml:space="preserve"> o</w:t>
      </w:r>
      <w:r>
        <w:t>u por solicitação da maioria dos membros (</w:t>
      </w:r>
      <w:r w:rsidR="009E2181">
        <w:t>a metade mais um</w:t>
      </w:r>
      <w:r>
        <w:t>), em qualquer época do ano, na qual será exclusivamente tratado os assuntos da ordem do dia.</w:t>
      </w:r>
    </w:p>
    <w:p w:rsidR="00672D1C" w:rsidRDefault="009C443C" w:rsidP="0073310D">
      <w:pPr>
        <w:jc w:val="both"/>
      </w:pPr>
      <w:r>
        <w:t xml:space="preserve">Art. </w:t>
      </w:r>
      <w:r w:rsidR="008D4F11">
        <w:t>9º</w:t>
      </w:r>
      <w:r>
        <w:t xml:space="preserve"> - As Reuniões Ordinárias e Extraordinárias</w:t>
      </w:r>
      <w:r w:rsidR="00AC22EE">
        <w:t xml:space="preserve"> - </w:t>
      </w:r>
      <w:r w:rsidR="00434F3E">
        <w:t xml:space="preserve">registradas todas em Ata, </w:t>
      </w:r>
      <w:r>
        <w:t>se constituem e deliberam validamente em primeira convocação, com</w:t>
      </w:r>
      <w:r w:rsidR="001D7845">
        <w:t xml:space="preserve"> </w:t>
      </w:r>
      <w:r>
        <w:t>a presença da maioria absoluta (</w:t>
      </w:r>
      <w:r w:rsidR="009E2181">
        <w:t>a metade mais um</w:t>
      </w:r>
      <w:r>
        <w:t>) dos membros</w:t>
      </w:r>
      <w:r w:rsidR="00810E22">
        <w:t xml:space="preserve">, </w:t>
      </w:r>
    </w:p>
    <w:p w:rsidR="000A5C91" w:rsidRDefault="000A5C91" w:rsidP="0073310D">
      <w:pPr>
        <w:jc w:val="both"/>
      </w:pPr>
      <w:r>
        <w:t>§1º Não se atingindo o quórum mínimo de membros previsto neste Artigo, as reuniões seguirão em segunda convocação, após decorrido quinze (15) minutos do horário marcado para a primeira convocação, com qualquer número de membros presentes.</w:t>
      </w:r>
    </w:p>
    <w:p w:rsidR="001D7845" w:rsidRDefault="005D3590" w:rsidP="001D7845">
      <w:pPr>
        <w:jc w:val="both"/>
      </w:pPr>
      <w:r>
        <w:t>§</w:t>
      </w:r>
      <w:r w:rsidRPr="005D3590">
        <w:t>2º A</w:t>
      </w:r>
      <w:r w:rsidR="00810E22" w:rsidRPr="005D3590">
        <w:t xml:space="preserve"> participação </w:t>
      </w:r>
      <w:r w:rsidR="00C03300" w:rsidRPr="005D3590">
        <w:t xml:space="preserve">remota </w:t>
      </w:r>
      <w:r w:rsidR="00810E22" w:rsidRPr="005D3590">
        <w:t xml:space="preserve">através de videoconferência </w:t>
      </w:r>
      <w:r>
        <w:t xml:space="preserve">é </w:t>
      </w:r>
      <w:r w:rsidR="00810E22" w:rsidRPr="005D3590">
        <w:t>considerada válida, desde que comunicada previamente e acompanhada em, no mínimo, 80% da duração da reunião realizada</w:t>
      </w:r>
      <w:r w:rsidR="009C443C" w:rsidRPr="005D3590">
        <w:t>.</w:t>
      </w:r>
      <w:r w:rsidR="001D7845">
        <w:t xml:space="preserve"> </w:t>
      </w:r>
    </w:p>
    <w:p w:rsidR="001D7845" w:rsidRDefault="001D7845" w:rsidP="0073310D">
      <w:pPr>
        <w:jc w:val="both"/>
      </w:pPr>
      <w:r>
        <w:t xml:space="preserve">Art. </w:t>
      </w:r>
      <w:r w:rsidR="008D4F11">
        <w:t>10º</w:t>
      </w:r>
      <w:r>
        <w:t xml:space="preserve"> - </w:t>
      </w:r>
      <w:r w:rsidR="00406EA8">
        <w:t xml:space="preserve">As deliberações da Câmara deverão ocorrer preferencialmente por consenso. </w:t>
      </w:r>
    </w:p>
    <w:p w:rsidR="001D7845" w:rsidRDefault="00406EA8" w:rsidP="0073310D">
      <w:pPr>
        <w:jc w:val="both"/>
      </w:pPr>
      <w:r>
        <w:t xml:space="preserve">§1º O Coordenador deverá </w:t>
      </w:r>
      <w:r w:rsidR="007D49AB">
        <w:t>levar à votação a decisão sobre o tema no qual não houver consenso</w:t>
      </w:r>
      <w:r w:rsidR="00EC328A">
        <w:t xml:space="preserve"> e</w:t>
      </w:r>
      <w:r w:rsidR="007D49AB">
        <w:t xml:space="preserve"> </w:t>
      </w:r>
      <w:r>
        <w:t xml:space="preserve">verificar o número de votantes </w:t>
      </w:r>
      <w:r w:rsidR="007D49AB">
        <w:t xml:space="preserve">em </w:t>
      </w:r>
      <w:r>
        <w:t xml:space="preserve">votação nominal. </w:t>
      </w:r>
    </w:p>
    <w:p w:rsidR="00406EA8" w:rsidRDefault="00406EA8" w:rsidP="0073310D">
      <w:pPr>
        <w:jc w:val="both"/>
      </w:pPr>
      <w:r>
        <w:t>§ 2º A decisão por votação será definida por maioria simples de votos dos membros presentes à reunião.</w:t>
      </w:r>
    </w:p>
    <w:p w:rsidR="00953A4B" w:rsidRDefault="00953A4B" w:rsidP="0073310D">
      <w:pPr>
        <w:jc w:val="both"/>
      </w:pPr>
      <w:r>
        <w:t xml:space="preserve">Art. </w:t>
      </w:r>
      <w:r w:rsidR="00A375E8">
        <w:t>1</w:t>
      </w:r>
      <w:r w:rsidR="00F61965">
        <w:t>1</w:t>
      </w:r>
      <w:r w:rsidR="00A375E8">
        <w:t>º</w:t>
      </w:r>
      <w:r>
        <w:t xml:space="preserve"> </w:t>
      </w:r>
      <w:r w:rsidR="007162BF">
        <w:t>–</w:t>
      </w:r>
      <w:r>
        <w:t xml:space="preserve"> </w:t>
      </w:r>
      <w:r w:rsidR="007162BF">
        <w:t xml:space="preserve">Será objeto de deliberação desta Câmara a </w:t>
      </w:r>
      <w:r w:rsidR="00E34909">
        <w:t>indicação</w:t>
      </w:r>
      <w:r w:rsidR="007162BF">
        <w:t xml:space="preserve"> anual do laureado do “Troféu Jatai de Mérito Preservacionista” conforme </w:t>
      </w:r>
      <w:r w:rsidR="0022015D">
        <w:t>R</w:t>
      </w:r>
      <w:r w:rsidR="007162BF">
        <w:t>egulamento próprio.</w:t>
      </w:r>
    </w:p>
    <w:p w:rsidR="00405401" w:rsidRDefault="00405401" w:rsidP="0073310D">
      <w:pPr>
        <w:jc w:val="both"/>
      </w:pPr>
      <w:proofErr w:type="spellStart"/>
      <w:r>
        <w:t>Art</w:t>
      </w:r>
      <w:proofErr w:type="spellEnd"/>
      <w:r>
        <w:t xml:space="preserve"> </w:t>
      </w:r>
      <w:r w:rsidR="00A375E8">
        <w:t>1</w:t>
      </w:r>
      <w:r w:rsidR="00F61965">
        <w:t>2</w:t>
      </w:r>
      <w:r w:rsidR="00A375E8">
        <w:t>º</w:t>
      </w:r>
      <w:r>
        <w:t xml:space="preserve"> – São passiveis de medidas disciplinares - de advertência</w:t>
      </w:r>
      <w:r w:rsidR="00653949">
        <w:t>,</w:t>
      </w:r>
      <w:r>
        <w:t xml:space="preserve"> suspensão temporária </w:t>
      </w:r>
      <w:r w:rsidR="00653949">
        <w:t>ou defini</w:t>
      </w:r>
      <w:r w:rsidR="00E12B66">
        <w:t>tiva</w:t>
      </w:r>
      <w:r w:rsidR="005D44A3">
        <w:t>, daqueles</w:t>
      </w:r>
      <w:r>
        <w:t xml:space="preserve"> membros que cometerem faltas em relação aos deveres</w:t>
      </w:r>
      <w:r w:rsidR="001D7845">
        <w:t xml:space="preserve"> e desrespeito ao </w:t>
      </w:r>
      <w:r>
        <w:t>regiment</w:t>
      </w:r>
      <w:r w:rsidR="00F54753">
        <w:t>o</w:t>
      </w:r>
      <w:r w:rsidR="00CF7845">
        <w:t>;</w:t>
      </w:r>
      <w:r>
        <w:t xml:space="preserve"> aos demais membros da CT</w:t>
      </w:r>
      <w:r w:rsidR="00900B24">
        <w:t>,</w:t>
      </w:r>
      <w:r>
        <w:t xml:space="preserve"> ou ainda</w:t>
      </w:r>
      <w:r w:rsidR="00F54753">
        <w:t>,</w:t>
      </w:r>
      <w:r>
        <w:t xml:space="preserve"> dificultarem o bom andamento das reuniões e discussões em pauta.</w:t>
      </w:r>
    </w:p>
    <w:p w:rsidR="006A6941" w:rsidRDefault="00E04D93" w:rsidP="0073310D">
      <w:pPr>
        <w:jc w:val="both"/>
      </w:pPr>
      <w:r>
        <w:t xml:space="preserve">Art. </w:t>
      </w:r>
      <w:r w:rsidR="00A375E8">
        <w:t>1</w:t>
      </w:r>
      <w:r w:rsidR="00F61965">
        <w:t>3</w:t>
      </w:r>
      <w:r w:rsidR="00A375E8">
        <w:t>º</w:t>
      </w:r>
      <w:r w:rsidR="005B67D2">
        <w:t xml:space="preserve"> – De acordo com as necessidades e/ou para conferir agilidade dos trabalhos da CT, fica facultado </w:t>
      </w:r>
      <w:r w:rsidR="00E528FB">
        <w:t>à coordenação</w:t>
      </w:r>
      <w:r w:rsidR="005B67D2">
        <w:t xml:space="preserve"> a constituição de Grupos de Trabalho Temático.</w:t>
      </w:r>
    </w:p>
    <w:p w:rsidR="00CE48A9" w:rsidRDefault="00CE48A9" w:rsidP="0073310D">
      <w:pPr>
        <w:jc w:val="both"/>
      </w:pPr>
    </w:p>
    <w:p w:rsidR="00CE48A9" w:rsidRPr="00CE48A9" w:rsidRDefault="00CE48A9" w:rsidP="00CE48A9">
      <w:pPr>
        <w:jc w:val="center"/>
        <w:rPr>
          <w:b/>
        </w:rPr>
      </w:pPr>
      <w:r w:rsidRPr="00CE48A9">
        <w:rPr>
          <w:b/>
        </w:rPr>
        <w:t>DAS DISPOSIÇÕES GERAIS</w:t>
      </w:r>
    </w:p>
    <w:p w:rsidR="006A6941" w:rsidRDefault="006A6941" w:rsidP="0073310D">
      <w:pPr>
        <w:jc w:val="both"/>
      </w:pPr>
      <w:r>
        <w:t xml:space="preserve">Art. </w:t>
      </w:r>
      <w:r w:rsidR="00A375E8">
        <w:t>1</w:t>
      </w:r>
      <w:r w:rsidR="00F61965">
        <w:t>4</w:t>
      </w:r>
      <w:r w:rsidR="00A375E8">
        <w:t>º</w:t>
      </w:r>
      <w:r>
        <w:t xml:space="preserve"> – </w:t>
      </w:r>
      <w:r w:rsidR="00E528FB">
        <w:t xml:space="preserve">A CT não possui fins lucrativos e </w:t>
      </w:r>
      <w:r>
        <w:t>terá como área de atuação todo o Estado do Paraná.</w:t>
      </w:r>
    </w:p>
    <w:p w:rsidR="006A6941" w:rsidRDefault="006A6941" w:rsidP="0073310D">
      <w:pPr>
        <w:jc w:val="both"/>
      </w:pPr>
      <w:r>
        <w:t xml:space="preserve">Art. </w:t>
      </w:r>
      <w:r w:rsidR="00A375E8">
        <w:t>1</w:t>
      </w:r>
      <w:r w:rsidR="00F61965">
        <w:t>5</w:t>
      </w:r>
      <w:r w:rsidR="00A375E8">
        <w:t>º</w:t>
      </w:r>
      <w:r>
        <w:t xml:space="preserve"> – Este Regimento Interno só poderá ser alterado por Reunião Extraordinária e desde que as alterações propostas não conflitem com o Regimento interno do CEDRAF.</w:t>
      </w:r>
    </w:p>
    <w:p w:rsidR="009C098C" w:rsidRDefault="006A6941" w:rsidP="0073310D">
      <w:pPr>
        <w:jc w:val="both"/>
      </w:pPr>
      <w:r>
        <w:t xml:space="preserve">Art. </w:t>
      </w:r>
      <w:r w:rsidR="003063DA">
        <w:t>1</w:t>
      </w:r>
      <w:r w:rsidR="00F61965">
        <w:t>6</w:t>
      </w:r>
      <w:r w:rsidR="003063DA">
        <w:t>º</w:t>
      </w:r>
      <w:r>
        <w:t xml:space="preserve"> – Este Regimento entrará em vigor na data de sua </w:t>
      </w:r>
      <w:r w:rsidR="00632A19">
        <w:t>aprovação pela presente Câmara Técnica ocorrida em reunião ordinária, realizada em 16 de maio de 2019</w:t>
      </w:r>
      <w:r w:rsidR="005144B6">
        <w:t>.</w:t>
      </w:r>
    </w:p>
    <w:p w:rsidR="009C098C" w:rsidRDefault="009C098C" w:rsidP="0073310D">
      <w:pPr>
        <w:jc w:val="both"/>
      </w:pPr>
      <w:r>
        <w:t xml:space="preserve">Art. </w:t>
      </w:r>
      <w:r w:rsidR="003063DA">
        <w:t>1</w:t>
      </w:r>
      <w:r w:rsidR="00F61965">
        <w:t>7</w:t>
      </w:r>
      <w:r w:rsidR="003063DA">
        <w:t>º</w:t>
      </w:r>
      <w:r>
        <w:t xml:space="preserve"> – Por estarem justos e compromissados com os artigos e condições aqui pactuados, assinam as partes o presente Regimento.</w:t>
      </w:r>
    </w:p>
    <w:p w:rsidR="00611BAF" w:rsidRPr="00123DD3" w:rsidRDefault="00611BAF" w:rsidP="00611BA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tblpX="-572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215"/>
        <w:gridCol w:w="3994"/>
        <w:gridCol w:w="4276"/>
      </w:tblGrid>
      <w:tr w:rsidR="00611BAF" w:rsidRPr="00123DD3" w:rsidTr="00611BAF">
        <w:trPr>
          <w:trHeight w:val="372"/>
        </w:trPr>
        <w:tc>
          <w:tcPr>
            <w:tcW w:w="2215" w:type="dxa"/>
          </w:tcPr>
          <w:p w:rsidR="00611BAF" w:rsidRPr="00654769" w:rsidRDefault="00611BAF" w:rsidP="00611BA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654769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ENTIDADE</w:t>
            </w:r>
          </w:p>
        </w:tc>
        <w:tc>
          <w:tcPr>
            <w:tcW w:w="3994" w:type="dxa"/>
          </w:tcPr>
          <w:p w:rsidR="00611BAF" w:rsidRPr="00123DD3" w:rsidRDefault="00611BAF" w:rsidP="00611BA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276" w:type="dxa"/>
          </w:tcPr>
          <w:p w:rsidR="00611BAF" w:rsidRPr="00A9325F" w:rsidRDefault="00611BAF" w:rsidP="00611BA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A9325F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ASSINATURA</w:t>
            </w: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654769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ACRIAPA</w:t>
            </w: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D52D5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Sueli A. dos Santos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D52D5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Antônio Gonsalves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AMAMEL</w:t>
            </w:r>
          </w:p>
        </w:tc>
        <w:tc>
          <w:tcPr>
            <w:tcW w:w="3994" w:type="dxa"/>
          </w:tcPr>
          <w:p w:rsidR="00611BAF" w:rsidRPr="00E0761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Titular: </w:t>
            </w:r>
            <w:r w:rsidRPr="00B40F4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José Pastore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E0761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Suplente: </w:t>
            </w:r>
            <w:r w:rsidRPr="00B40F4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Danilo Rayol </w:t>
            </w:r>
            <w:proofErr w:type="spellStart"/>
            <w:r w:rsidRPr="00B40F4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Dalprá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</w:tcPr>
          <w:p w:rsidR="00611BA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APROMEL</w:t>
            </w:r>
          </w:p>
        </w:tc>
        <w:tc>
          <w:tcPr>
            <w:tcW w:w="3994" w:type="dxa"/>
          </w:tcPr>
          <w:p w:rsidR="00611BAF" w:rsidRPr="00E0761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Titular: </w:t>
            </w:r>
            <w:r w:rsidRPr="00F614C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Célia Regina A. </w:t>
            </w:r>
            <w:proofErr w:type="spellStart"/>
            <w:r w:rsidRPr="00F614C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Dresch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E0761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Suplente: </w:t>
            </w:r>
            <w:r w:rsidRPr="00F614C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Sebastião R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. </w:t>
            </w:r>
            <w:r w:rsidRPr="00F614C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da Silva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</w:tcPr>
          <w:p w:rsidR="00611BA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AOPA</w:t>
            </w:r>
          </w:p>
        </w:tc>
        <w:tc>
          <w:tcPr>
            <w:tcW w:w="3994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F614C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Daros</w:t>
            </w:r>
            <w:proofErr w:type="spellEnd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A. T. da Silva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D9460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F614C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D9460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João Paulo Pedroso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</w:tcPr>
          <w:p w:rsidR="00611BA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APAM</w:t>
            </w:r>
          </w:p>
        </w:tc>
        <w:tc>
          <w:tcPr>
            <w:tcW w:w="3994" w:type="dxa"/>
          </w:tcPr>
          <w:p w:rsidR="00611BAF" w:rsidRPr="001943E6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F614C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r w:rsidRPr="001943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Marlon Tiago </w:t>
            </w:r>
            <w:proofErr w:type="spellStart"/>
            <w:r w:rsidRPr="001943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Hladczuk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Default="00611BAF" w:rsidP="00611BAF">
            <w:pPr>
              <w:spacing w:after="120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1943E6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F614C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r w:rsidRPr="001943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Joel de Almeida </w:t>
            </w:r>
            <w:proofErr w:type="spellStart"/>
            <w:r w:rsidRPr="001943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Schimidt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CPRA</w:t>
            </w:r>
          </w:p>
        </w:tc>
        <w:tc>
          <w:tcPr>
            <w:tcW w:w="3994" w:type="dxa"/>
          </w:tcPr>
          <w:p w:rsidR="00611BAF" w:rsidRPr="007566B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7566B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Marcio Miranda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7566B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7566B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Eduardo J. </w:t>
            </w:r>
            <w:proofErr w:type="spellStart"/>
            <w:r w:rsidRPr="007566B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Marone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DFDA-PR(SFA-PR)</w:t>
            </w: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Titular: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Marcos A. Gonçalves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Alexandre R. de Farias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Embrapa</w:t>
            </w: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Guilherme S.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Schuhli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6D7C2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Antônio M. B. Machado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654769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FETAEP</w:t>
            </w: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Alexandre L. dos Santos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D52D5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Matheus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P. </w:t>
            </w:r>
            <w:r w:rsidRPr="00D52D5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Ramos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IAP</w:t>
            </w:r>
          </w:p>
        </w:tc>
        <w:tc>
          <w:tcPr>
            <w:tcW w:w="3994" w:type="dxa"/>
          </w:tcPr>
          <w:p w:rsidR="00611BAF" w:rsidRPr="00E07613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José Adailton Caetano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Marcia de G.</w:t>
            </w:r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Tossulino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EMATER</w:t>
            </w:r>
          </w:p>
        </w:tc>
        <w:tc>
          <w:tcPr>
            <w:tcW w:w="3994" w:type="dxa"/>
          </w:tcPr>
          <w:p w:rsidR="00611BAF" w:rsidRPr="000B42C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70668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Hélio k. </w:t>
            </w:r>
            <w:proofErr w:type="spellStart"/>
            <w:r w:rsidRPr="0070668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Skiba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706685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70668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Luiz Rodolfo S. </w:t>
            </w:r>
            <w:proofErr w:type="spellStart"/>
            <w:r w:rsidRPr="0070668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Gertner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SMMA - MUSEU</w:t>
            </w:r>
          </w:p>
        </w:tc>
        <w:tc>
          <w:tcPr>
            <w:tcW w:w="3994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Solange R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.</w:t>
            </w:r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Malkowski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65476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Felipe Tiago de Jesus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SETI</w:t>
            </w:r>
          </w:p>
        </w:tc>
        <w:tc>
          <w:tcPr>
            <w:tcW w:w="3994" w:type="dxa"/>
          </w:tcPr>
          <w:p w:rsidR="00611BAF" w:rsidRPr="00706685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Titular: </w:t>
            </w:r>
            <w:r w:rsidRPr="001B15B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Renato </w:t>
            </w:r>
            <w:proofErr w:type="spellStart"/>
            <w:r w:rsidRPr="001B15B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Rau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SEAB</w:t>
            </w:r>
          </w:p>
        </w:tc>
        <w:tc>
          <w:tcPr>
            <w:tcW w:w="3994" w:type="dxa"/>
          </w:tcPr>
          <w:p w:rsidR="00611BAF" w:rsidRPr="000B42C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0B42C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Humberto B. Junior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0B42C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 w:rsidRPr="000B42C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Roberto C. de A. e Silva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654769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SENAR</w:t>
            </w:r>
          </w:p>
        </w:tc>
        <w:tc>
          <w:tcPr>
            <w:tcW w:w="3994" w:type="dxa"/>
          </w:tcPr>
          <w:p w:rsidR="00611BAF" w:rsidRPr="00D52D5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</w:t>
            </w: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 xml:space="preserve">: </w:t>
            </w:r>
            <w:r w:rsidRPr="00DC14A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Daniella </w:t>
            </w:r>
            <w:proofErr w:type="spellStart"/>
            <w:r w:rsidRPr="00DC14A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Sgarioni</w:t>
            </w:r>
            <w:proofErr w:type="spellEnd"/>
            <w:r w:rsidRPr="00DC14A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de Faria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rPr>
          <w:trHeight w:val="332"/>
        </w:trPr>
        <w:tc>
          <w:tcPr>
            <w:tcW w:w="2215" w:type="dxa"/>
            <w:vMerge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6D7C2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</w:t>
            </w: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:</w:t>
            </w:r>
            <w:r w:rsidRPr="006D7C2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Guilherme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M.</w:t>
            </w:r>
            <w:r w:rsidRPr="006D7C2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de 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.</w:t>
            </w:r>
            <w:r w:rsidRPr="006D7C29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Dias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rPr>
          <w:trHeight w:val="332"/>
        </w:trPr>
        <w:tc>
          <w:tcPr>
            <w:tcW w:w="2215" w:type="dxa"/>
          </w:tcPr>
          <w:p w:rsidR="00611BA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654769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UEL</w:t>
            </w:r>
          </w:p>
        </w:tc>
        <w:tc>
          <w:tcPr>
            <w:tcW w:w="3994" w:type="dxa"/>
          </w:tcPr>
          <w:p w:rsidR="00611BAF" w:rsidRPr="003972DC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pPr>
            <w:r w:rsidRPr="00D52D5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</w:t>
            </w: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D52D5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Silvia Helena Sofia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UEM</w:t>
            </w:r>
          </w:p>
        </w:tc>
        <w:tc>
          <w:tcPr>
            <w:tcW w:w="3994" w:type="dxa"/>
          </w:tcPr>
          <w:p w:rsidR="00611BAF" w:rsidRPr="0004619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0B42C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Vagner A. A. Toledo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UNICENTRO</w:t>
            </w:r>
          </w:p>
        </w:tc>
        <w:tc>
          <w:tcPr>
            <w:tcW w:w="3994" w:type="dxa"/>
          </w:tcPr>
          <w:p w:rsidR="00611BAF" w:rsidRPr="000B42C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0B42C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Maria L. T. </w:t>
            </w:r>
            <w:proofErr w:type="spellStart"/>
            <w:r w:rsidRPr="000B42C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Buschini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 w:val="restart"/>
            <w:vAlign w:val="center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UFPR</w:t>
            </w:r>
          </w:p>
        </w:tc>
        <w:tc>
          <w:tcPr>
            <w:tcW w:w="3994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Marcia R.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>Beux</w:t>
            </w:r>
            <w:proofErr w:type="spellEnd"/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  <w:vMerge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3972D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Suplente: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Renato Raul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611BAF" w:rsidRPr="00123DD3" w:rsidTr="00611BAF">
        <w:tc>
          <w:tcPr>
            <w:tcW w:w="2215" w:type="dxa"/>
          </w:tcPr>
          <w:p w:rsidR="00611BAF" w:rsidRPr="00654769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  <w:t>UTFPR</w:t>
            </w:r>
          </w:p>
        </w:tc>
        <w:tc>
          <w:tcPr>
            <w:tcW w:w="3994" w:type="dxa"/>
          </w:tcPr>
          <w:p w:rsidR="00611BAF" w:rsidRPr="000B42CF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</w:pPr>
            <w:r w:rsidRPr="00E0761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  <w:t>Titular:</w:t>
            </w:r>
            <w:r w:rsidRPr="000B42C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t-BR"/>
              </w:rPr>
              <w:t xml:space="preserve"> Maria Josiane Sereia</w:t>
            </w:r>
          </w:p>
        </w:tc>
        <w:tc>
          <w:tcPr>
            <w:tcW w:w="4276" w:type="dxa"/>
          </w:tcPr>
          <w:p w:rsidR="00611BAF" w:rsidRPr="00764598" w:rsidRDefault="00611BAF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  <w:tr w:rsidR="00A37FA8" w:rsidRPr="00123DD3" w:rsidTr="00611BAF">
        <w:tc>
          <w:tcPr>
            <w:tcW w:w="2215" w:type="dxa"/>
          </w:tcPr>
          <w:p w:rsidR="00A37FA8" w:rsidRDefault="00A37FA8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t-BR"/>
              </w:rPr>
            </w:pPr>
          </w:p>
        </w:tc>
        <w:tc>
          <w:tcPr>
            <w:tcW w:w="3994" w:type="dxa"/>
          </w:tcPr>
          <w:p w:rsidR="00A37FA8" w:rsidRPr="00E07613" w:rsidRDefault="00A37FA8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t-BR"/>
              </w:rPr>
            </w:pPr>
          </w:p>
        </w:tc>
        <w:tc>
          <w:tcPr>
            <w:tcW w:w="4276" w:type="dxa"/>
          </w:tcPr>
          <w:p w:rsidR="00A37FA8" w:rsidRPr="00764598" w:rsidRDefault="00A37FA8" w:rsidP="00611BAF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pt-BR"/>
              </w:rPr>
            </w:pPr>
          </w:p>
        </w:tc>
      </w:tr>
    </w:tbl>
    <w:p w:rsidR="00611BAF" w:rsidRDefault="00611BAF" w:rsidP="0073310D">
      <w:pPr>
        <w:jc w:val="both"/>
      </w:pPr>
    </w:p>
    <w:p w:rsidR="009C098C" w:rsidRDefault="009C098C" w:rsidP="0073310D">
      <w:pPr>
        <w:jc w:val="both"/>
      </w:pPr>
    </w:p>
    <w:p w:rsidR="009C098C" w:rsidRDefault="009C098C" w:rsidP="0073310D">
      <w:pPr>
        <w:jc w:val="both"/>
      </w:pPr>
    </w:p>
    <w:p w:rsidR="009C098C" w:rsidRDefault="009C098C" w:rsidP="0073310D">
      <w:pPr>
        <w:jc w:val="both"/>
      </w:pPr>
    </w:p>
    <w:p w:rsidR="00150713" w:rsidRDefault="00150713" w:rsidP="0073310D">
      <w:pPr>
        <w:jc w:val="both"/>
      </w:pPr>
    </w:p>
    <w:p w:rsidR="00DE3AC3" w:rsidRDefault="00DE3AC3" w:rsidP="0073310D">
      <w:pPr>
        <w:jc w:val="both"/>
      </w:pPr>
    </w:p>
    <w:sectPr w:rsidR="00DE3AC3" w:rsidSect="00611BA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59"/>
    <w:rsid w:val="000024B6"/>
    <w:rsid w:val="00036090"/>
    <w:rsid w:val="00037617"/>
    <w:rsid w:val="000405BE"/>
    <w:rsid w:val="00042384"/>
    <w:rsid w:val="00046ADD"/>
    <w:rsid w:val="0005429A"/>
    <w:rsid w:val="00065D82"/>
    <w:rsid w:val="00073096"/>
    <w:rsid w:val="000750E7"/>
    <w:rsid w:val="0007562A"/>
    <w:rsid w:val="000850C1"/>
    <w:rsid w:val="000851FA"/>
    <w:rsid w:val="000A5C91"/>
    <w:rsid w:val="000B3520"/>
    <w:rsid w:val="000E0C9D"/>
    <w:rsid w:val="00104799"/>
    <w:rsid w:val="001267C0"/>
    <w:rsid w:val="00137504"/>
    <w:rsid w:val="00147836"/>
    <w:rsid w:val="00150713"/>
    <w:rsid w:val="001513B9"/>
    <w:rsid w:val="00153195"/>
    <w:rsid w:val="001535E2"/>
    <w:rsid w:val="0015486F"/>
    <w:rsid w:val="00156DBD"/>
    <w:rsid w:val="001739C3"/>
    <w:rsid w:val="0018675B"/>
    <w:rsid w:val="001935FB"/>
    <w:rsid w:val="001B15D5"/>
    <w:rsid w:val="001B6F47"/>
    <w:rsid w:val="001C039D"/>
    <w:rsid w:val="001C0A13"/>
    <w:rsid w:val="001D03A5"/>
    <w:rsid w:val="001D0D9E"/>
    <w:rsid w:val="001D225B"/>
    <w:rsid w:val="001D7845"/>
    <w:rsid w:val="001E1402"/>
    <w:rsid w:val="001F653F"/>
    <w:rsid w:val="0020411F"/>
    <w:rsid w:val="00206256"/>
    <w:rsid w:val="0020755F"/>
    <w:rsid w:val="0022015D"/>
    <w:rsid w:val="00223055"/>
    <w:rsid w:val="0025013B"/>
    <w:rsid w:val="002540E8"/>
    <w:rsid w:val="002709B8"/>
    <w:rsid w:val="002734A0"/>
    <w:rsid w:val="002A6220"/>
    <w:rsid w:val="002B0356"/>
    <w:rsid w:val="002B542D"/>
    <w:rsid w:val="002B6174"/>
    <w:rsid w:val="002C6D6B"/>
    <w:rsid w:val="002D7FFC"/>
    <w:rsid w:val="002E0ECB"/>
    <w:rsid w:val="002F05E1"/>
    <w:rsid w:val="002F0B6E"/>
    <w:rsid w:val="003063DA"/>
    <w:rsid w:val="00321B65"/>
    <w:rsid w:val="00331058"/>
    <w:rsid w:val="00341771"/>
    <w:rsid w:val="00344C95"/>
    <w:rsid w:val="00367B5C"/>
    <w:rsid w:val="00374F22"/>
    <w:rsid w:val="00382E4B"/>
    <w:rsid w:val="0039484F"/>
    <w:rsid w:val="00397992"/>
    <w:rsid w:val="003B0197"/>
    <w:rsid w:val="003B3351"/>
    <w:rsid w:val="003D0236"/>
    <w:rsid w:val="003D633A"/>
    <w:rsid w:val="003E535D"/>
    <w:rsid w:val="003E5E6A"/>
    <w:rsid w:val="003F6BE2"/>
    <w:rsid w:val="003F7B3A"/>
    <w:rsid w:val="00405401"/>
    <w:rsid w:val="00406EA8"/>
    <w:rsid w:val="0041170E"/>
    <w:rsid w:val="004166CF"/>
    <w:rsid w:val="00430030"/>
    <w:rsid w:val="00434F3E"/>
    <w:rsid w:val="00437AFD"/>
    <w:rsid w:val="00440BAE"/>
    <w:rsid w:val="00450372"/>
    <w:rsid w:val="00452B03"/>
    <w:rsid w:val="00463DDB"/>
    <w:rsid w:val="00474868"/>
    <w:rsid w:val="004763C9"/>
    <w:rsid w:val="00477F44"/>
    <w:rsid w:val="00485FED"/>
    <w:rsid w:val="004A2989"/>
    <w:rsid w:val="004A75F9"/>
    <w:rsid w:val="004B2CAF"/>
    <w:rsid w:val="004B44C9"/>
    <w:rsid w:val="004F1866"/>
    <w:rsid w:val="004F1E60"/>
    <w:rsid w:val="004F3163"/>
    <w:rsid w:val="00501197"/>
    <w:rsid w:val="005047E3"/>
    <w:rsid w:val="005144B6"/>
    <w:rsid w:val="005210AF"/>
    <w:rsid w:val="00527200"/>
    <w:rsid w:val="0053556A"/>
    <w:rsid w:val="00542DC8"/>
    <w:rsid w:val="005511A1"/>
    <w:rsid w:val="0055183F"/>
    <w:rsid w:val="00551A0C"/>
    <w:rsid w:val="00555080"/>
    <w:rsid w:val="005571BF"/>
    <w:rsid w:val="00561E81"/>
    <w:rsid w:val="00580B7E"/>
    <w:rsid w:val="00582B28"/>
    <w:rsid w:val="00584EDD"/>
    <w:rsid w:val="00592225"/>
    <w:rsid w:val="00594DD3"/>
    <w:rsid w:val="005B67D2"/>
    <w:rsid w:val="005C0C6B"/>
    <w:rsid w:val="005D3590"/>
    <w:rsid w:val="005D3B6A"/>
    <w:rsid w:val="005D44A3"/>
    <w:rsid w:val="005D6BC7"/>
    <w:rsid w:val="005E00AF"/>
    <w:rsid w:val="005E2DC1"/>
    <w:rsid w:val="0060316A"/>
    <w:rsid w:val="00611BAF"/>
    <w:rsid w:val="0061560B"/>
    <w:rsid w:val="006250BF"/>
    <w:rsid w:val="00632A19"/>
    <w:rsid w:val="00647061"/>
    <w:rsid w:val="00650208"/>
    <w:rsid w:val="00651F61"/>
    <w:rsid w:val="00653949"/>
    <w:rsid w:val="00665B82"/>
    <w:rsid w:val="0067142A"/>
    <w:rsid w:val="00672D1C"/>
    <w:rsid w:val="006777F0"/>
    <w:rsid w:val="006826C8"/>
    <w:rsid w:val="006848E7"/>
    <w:rsid w:val="00687CAB"/>
    <w:rsid w:val="006A0EE3"/>
    <w:rsid w:val="006A2E7F"/>
    <w:rsid w:val="006A6941"/>
    <w:rsid w:val="006B441C"/>
    <w:rsid w:val="006B447C"/>
    <w:rsid w:val="006C111F"/>
    <w:rsid w:val="006C612B"/>
    <w:rsid w:val="006E0F32"/>
    <w:rsid w:val="006F7A95"/>
    <w:rsid w:val="006F7DEA"/>
    <w:rsid w:val="00704D80"/>
    <w:rsid w:val="00706D51"/>
    <w:rsid w:val="007162BF"/>
    <w:rsid w:val="0073310D"/>
    <w:rsid w:val="00734005"/>
    <w:rsid w:val="0073570B"/>
    <w:rsid w:val="00736982"/>
    <w:rsid w:val="00745B81"/>
    <w:rsid w:val="007478DB"/>
    <w:rsid w:val="0075046E"/>
    <w:rsid w:val="00751C97"/>
    <w:rsid w:val="00766171"/>
    <w:rsid w:val="007668BF"/>
    <w:rsid w:val="00767D1B"/>
    <w:rsid w:val="00775A0F"/>
    <w:rsid w:val="00797825"/>
    <w:rsid w:val="007A5539"/>
    <w:rsid w:val="007A69CE"/>
    <w:rsid w:val="007B70D1"/>
    <w:rsid w:val="007D49AB"/>
    <w:rsid w:val="007D4C73"/>
    <w:rsid w:val="007F4515"/>
    <w:rsid w:val="00810E22"/>
    <w:rsid w:val="008141ED"/>
    <w:rsid w:val="0082140B"/>
    <w:rsid w:val="00833E2C"/>
    <w:rsid w:val="00836501"/>
    <w:rsid w:val="00843BFD"/>
    <w:rsid w:val="00851C37"/>
    <w:rsid w:val="00852498"/>
    <w:rsid w:val="00855D5F"/>
    <w:rsid w:val="00861CAB"/>
    <w:rsid w:val="00872E65"/>
    <w:rsid w:val="00874A30"/>
    <w:rsid w:val="008807AA"/>
    <w:rsid w:val="00881CFD"/>
    <w:rsid w:val="00892BAC"/>
    <w:rsid w:val="008A7F68"/>
    <w:rsid w:val="008C33DF"/>
    <w:rsid w:val="008D4F11"/>
    <w:rsid w:val="008D57FC"/>
    <w:rsid w:val="00900177"/>
    <w:rsid w:val="00900B24"/>
    <w:rsid w:val="00904EEE"/>
    <w:rsid w:val="00906836"/>
    <w:rsid w:val="00907F42"/>
    <w:rsid w:val="00915149"/>
    <w:rsid w:val="00915348"/>
    <w:rsid w:val="0091794A"/>
    <w:rsid w:val="00953A4B"/>
    <w:rsid w:val="00955C7D"/>
    <w:rsid w:val="0096306C"/>
    <w:rsid w:val="009756DF"/>
    <w:rsid w:val="00983C1F"/>
    <w:rsid w:val="00995F00"/>
    <w:rsid w:val="009968C2"/>
    <w:rsid w:val="009B0EE7"/>
    <w:rsid w:val="009C052D"/>
    <w:rsid w:val="009C098C"/>
    <w:rsid w:val="009C443C"/>
    <w:rsid w:val="009C4867"/>
    <w:rsid w:val="009C77EA"/>
    <w:rsid w:val="009D2296"/>
    <w:rsid w:val="009E2181"/>
    <w:rsid w:val="009F1A11"/>
    <w:rsid w:val="009F4577"/>
    <w:rsid w:val="00A06902"/>
    <w:rsid w:val="00A10351"/>
    <w:rsid w:val="00A2334B"/>
    <w:rsid w:val="00A25C5C"/>
    <w:rsid w:val="00A375E8"/>
    <w:rsid w:val="00A37FA8"/>
    <w:rsid w:val="00A42F89"/>
    <w:rsid w:val="00A44D50"/>
    <w:rsid w:val="00A50282"/>
    <w:rsid w:val="00A5622B"/>
    <w:rsid w:val="00A57C89"/>
    <w:rsid w:val="00A62904"/>
    <w:rsid w:val="00A63C8C"/>
    <w:rsid w:val="00A81077"/>
    <w:rsid w:val="00A814DB"/>
    <w:rsid w:val="00A82CCA"/>
    <w:rsid w:val="00A85370"/>
    <w:rsid w:val="00A86AA0"/>
    <w:rsid w:val="00A92299"/>
    <w:rsid w:val="00A96820"/>
    <w:rsid w:val="00AA3B25"/>
    <w:rsid w:val="00AA76F8"/>
    <w:rsid w:val="00AB1C88"/>
    <w:rsid w:val="00AB2D86"/>
    <w:rsid w:val="00AC22EE"/>
    <w:rsid w:val="00AC24EB"/>
    <w:rsid w:val="00AC7FB7"/>
    <w:rsid w:val="00AD64E0"/>
    <w:rsid w:val="00AD6A80"/>
    <w:rsid w:val="00AD7DED"/>
    <w:rsid w:val="00AF044B"/>
    <w:rsid w:val="00AF1214"/>
    <w:rsid w:val="00AF1D31"/>
    <w:rsid w:val="00AF3BF2"/>
    <w:rsid w:val="00AF641E"/>
    <w:rsid w:val="00B07E57"/>
    <w:rsid w:val="00B344CD"/>
    <w:rsid w:val="00B47FB5"/>
    <w:rsid w:val="00B6612A"/>
    <w:rsid w:val="00B676F4"/>
    <w:rsid w:val="00B76217"/>
    <w:rsid w:val="00B80CA7"/>
    <w:rsid w:val="00B823D7"/>
    <w:rsid w:val="00B93334"/>
    <w:rsid w:val="00BA27A1"/>
    <w:rsid w:val="00BA63B9"/>
    <w:rsid w:val="00BC0193"/>
    <w:rsid w:val="00BC1999"/>
    <w:rsid w:val="00BE33CB"/>
    <w:rsid w:val="00BF07D4"/>
    <w:rsid w:val="00C03300"/>
    <w:rsid w:val="00C1279A"/>
    <w:rsid w:val="00C329BE"/>
    <w:rsid w:val="00C351C6"/>
    <w:rsid w:val="00C5126B"/>
    <w:rsid w:val="00C756B8"/>
    <w:rsid w:val="00C9149F"/>
    <w:rsid w:val="00C94759"/>
    <w:rsid w:val="00C96FED"/>
    <w:rsid w:val="00CA3AB0"/>
    <w:rsid w:val="00CA595E"/>
    <w:rsid w:val="00CA7176"/>
    <w:rsid w:val="00CB4A5D"/>
    <w:rsid w:val="00CB512E"/>
    <w:rsid w:val="00CB5EFA"/>
    <w:rsid w:val="00CD20A9"/>
    <w:rsid w:val="00CE0C0F"/>
    <w:rsid w:val="00CE48A9"/>
    <w:rsid w:val="00CE71CE"/>
    <w:rsid w:val="00CF09DB"/>
    <w:rsid w:val="00CF3522"/>
    <w:rsid w:val="00CF7845"/>
    <w:rsid w:val="00CF7AB3"/>
    <w:rsid w:val="00D035D9"/>
    <w:rsid w:val="00D27E26"/>
    <w:rsid w:val="00D414D6"/>
    <w:rsid w:val="00D42FCE"/>
    <w:rsid w:val="00D51AC6"/>
    <w:rsid w:val="00D63A25"/>
    <w:rsid w:val="00D6746B"/>
    <w:rsid w:val="00D812C6"/>
    <w:rsid w:val="00D847B0"/>
    <w:rsid w:val="00D877A9"/>
    <w:rsid w:val="00D90E85"/>
    <w:rsid w:val="00DB1324"/>
    <w:rsid w:val="00DB28DF"/>
    <w:rsid w:val="00DB43E0"/>
    <w:rsid w:val="00DB7BD2"/>
    <w:rsid w:val="00DC1B64"/>
    <w:rsid w:val="00DE3340"/>
    <w:rsid w:val="00DE3AC3"/>
    <w:rsid w:val="00E002EF"/>
    <w:rsid w:val="00E04D93"/>
    <w:rsid w:val="00E12B66"/>
    <w:rsid w:val="00E23E39"/>
    <w:rsid w:val="00E34909"/>
    <w:rsid w:val="00E36804"/>
    <w:rsid w:val="00E4440A"/>
    <w:rsid w:val="00E528FB"/>
    <w:rsid w:val="00E56CB6"/>
    <w:rsid w:val="00E57671"/>
    <w:rsid w:val="00E61535"/>
    <w:rsid w:val="00E70548"/>
    <w:rsid w:val="00E91131"/>
    <w:rsid w:val="00EA01A1"/>
    <w:rsid w:val="00EB5280"/>
    <w:rsid w:val="00EC328A"/>
    <w:rsid w:val="00ED432E"/>
    <w:rsid w:val="00EE2EF3"/>
    <w:rsid w:val="00EF193C"/>
    <w:rsid w:val="00F16347"/>
    <w:rsid w:val="00F320DA"/>
    <w:rsid w:val="00F33C5A"/>
    <w:rsid w:val="00F44341"/>
    <w:rsid w:val="00F45B8A"/>
    <w:rsid w:val="00F52503"/>
    <w:rsid w:val="00F54753"/>
    <w:rsid w:val="00F61965"/>
    <w:rsid w:val="00F66708"/>
    <w:rsid w:val="00F80B0D"/>
    <w:rsid w:val="00F80FA3"/>
    <w:rsid w:val="00F81225"/>
    <w:rsid w:val="00F855D4"/>
    <w:rsid w:val="00F9590C"/>
    <w:rsid w:val="00FA4813"/>
    <w:rsid w:val="00FC6584"/>
    <w:rsid w:val="00FD3B84"/>
    <w:rsid w:val="00FD510E"/>
    <w:rsid w:val="00FE435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4813"/>
    <w:pPr>
      <w:ind w:left="720"/>
      <w:contextualSpacing/>
    </w:pPr>
  </w:style>
  <w:style w:type="table" w:styleId="Tabelacomgrade">
    <w:name w:val="Table Grid"/>
    <w:basedOn w:val="Tabelanormal"/>
    <w:uiPriority w:val="59"/>
    <w:rsid w:val="0061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4813"/>
    <w:pPr>
      <w:ind w:left="720"/>
      <w:contextualSpacing/>
    </w:pPr>
  </w:style>
  <w:style w:type="table" w:styleId="Tabelacomgrade">
    <w:name w:val="Table Grid"/>
    <w:basedOn w:val="Tabelanormal"/>
    <w:uiPriority w:val="59"/>
    <w:rsid w:val="0061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D40A-BE9A-480B-BD3C-2F0A672B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APARECIDO GONCALVES</dc:creator>
  <cp:lastModifiedBy>Mayara </cp:lastModifiedBy>
  <cp:revision>2</cp:revision>
  <dcterms:created xsi:type="dcterms:W3CDTF">2021-06-01T14:30:00Z</dcterms:created>
  <dcterms:modified xsi:type="dcterms:W3CDTF">2021-06-01T14:30:00Z</dcterms:modified>
</cp:coreProperties>
</file>